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A8" w:rsidRDefault="0058410C">
      <w:pPr>
        <w:pStyle w:val="Padro"/>
        <w:spacing w:before="0" w:after="240" w:line="240" w:lineRule="auto"/>
        <w:jc w:val="center"/>
        <w:rPr>
          <w:rFonts w:ascii="Arial" w:eastAsia="Arial" w:hAnsi="Arial" w:cs="Arial"/>
          <w:b/>
          <w:bCs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REGULAMENTO PARTICULAR DA PROVA </w:t>
      </w:r>
    </w:p>
    <w:p w:rsidR="00B11BA8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</w:rPr>
        <w:t>1. DISPOSIÇÕ</w:t>
      </w:r>
      <w:r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 xml:space="preserve">ES INICIAIS </w:t>
      </w:r>
    </w:p>
    <w:p w:rsidR="00B11BA8" w:rsidRDefault="007E572A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</w:rPr>
        <w:t>1.1.</w:t>
      </w:r>
      <w:r w:rsidR="0058410C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O </w:t>
      </w:r>
      <w:r w:rsidR="0058410C">
        <w:rPr>
          <w:rFonts w:ascii="Arial" w:hAnsi="Arial"/>
          <w:sz w:val="22"/>
          <w:szCs w:val="22"/>
          <w:shd w:val="clear" w:color="auto" w:fill="FFFFFF"/>
          <w:lang w:val="pt-PT"/>
        </w:rPr>
        <w:t>COCAIS RACE 2026 é uma competição cicl</w:t>
      </w:r>
      <w:r w:rsidR="0058410C">
        <w:rPr>
          <w:rFonts w:ascii="Arial" w:hAnsi="Arial"/>
          <w:sz w:val="22"/>
          <w:szCs w:val="22"/>
          <w:shd w:val="clear" w:color="auto" w:fill="FFFFFF"/>
        </w:rPr>
        <w:t>í</w:t>
      </w:r>
      <w:r w:rsidR="0058410C">
        <w:rPr>
          <w:rFonts w:ascii="Arial" w:hAnsi="Arial"/>
          <w:sz w:val="22"/>
          <w:szCs w:val="22"/>
          <w:shd w:val="clear" w:color="auto" w:fill="FFFFFF"/>
          <w:lang w:val="pt-PT"/>
        </w:rPr>
        <w:t>stica modalidade XCM</w:t>
      </w:r>
      <w:r w:rsidR="0058410C">
        <w:rPr>
          <w:rFonts w:ascii="Arial" w:hAnsi="Arial"/>
          <w:sz w:val="22"/>
          <w:szCs w:val="22"/>
          <w:shd w:val="clear" w:color="auto" w:fill="FFFFFF"/>
        </w:rPr>
        <w:t xml:space="preserve"> – </w:t>
      </w:r>
      <w:r w:rsidR="0058410C">
        <w:rPr>
          <w:rFonts w:ascii="Arial" w:hAnsi="Arial"/>
          <w:sz w:val="22"/>
          <w:szCs w:val="22"/>
          <w:shd w:val="clear" w:color="auto" w:fill="FFFFFF"/>
          <w:lang w:val="pt-PT"/>
        </w:rPr>
        <w:t>organizada pela NORTE CRONO e VELOCINET</w:t>
      </w:r>
      <w:r w:rsidR="0058410C">
        <w:rPr>
          <w:rFonts w:ascii="Arial" w:hAnsi="Arial"/>
          <w:sz w:val="22"/>
          <w:szCs w:val="22"/>
          <w:shd w:val="clear" w:color="auto" w:fill="FFFFFF"/>
        </w:rPr>
        <w:t xml:space="preserve"> vá</w:t>
      </w:r>
      <w:r w:rsidR="0058410C">
        <w:rPr>
          <w:rFonts w:ascii="Arial" w:hAnsi="Arial"/>
          <w:sz w:val="22"/>
          <w:szCs w:val="22"/>
          <w:shd w:val="clear" w:color="auto" w:fill="FFFFFF"/>
          <w:lang w:val="pt-PT"/>
        </w:rPr>
        <w:t>lida pela IV Etapa da COPA PIAUI NORTE DE MTB e acontecer</w:t>
      </w:r>
      <w:r w:rsidR="0058410C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="0058410C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nos dias 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20</w:t>
      </w:r>
      <w:r w:rsidR="0058410C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it-IT"/>
        </w:rPr>
        <w:t xml:space="preserve"> e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21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it-IT"/>
        </w:rPr>
        <w:t xml:space="preserve"> 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 xml:space="preserve"> DE 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JUNHO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 xml:space="preserve"> DE 202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6</w:t>
      </w:r>
      <w:r w:rsidR="0058410C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, </w:t>
      </w:r>
      <w:r w:rsidR="0058410C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na cidade de PORTO-PI. </w:t>
      </w:r>
    </w:p>
    <w:p w:rsidR="00B11BA8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1.2. </w:t>
      </w:r>
      <w:r w:rsidR="007E572A">
        <w:rPr>
          <w:rFonts w:ascii="Arial" w:hAnsi="Arial"/>
          <w:sz w:val="22"/>
          <w:szCs w:val="22"/>
          <w:shd w:val="clear" w:color="auto" w:fill="FFFFFF"/>
          <w:lang w:val="pt-PT"/>
        </w:rPr>
        <w:t>O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COCAIS RACE 2026 </w:t>
      </w:r>
      <w:r>
        <w:rPr>
          <w:rFonts w:ascii="Arial" w:hAnsi="Arial"/>
          <w:sz w:val="22"/>
          <w:szCs w:val="22"/>
          <w:shd w:val="clear" w:color="auto" w:fill="FFFFFF"/>
          <w:lang w:val="es-ES_tradnl"/>
        </w:rPr>
        <w:t>est</w:t>
      </w:r>
      <w:r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classificado como uma prova de </w:t>
      </w:r>
      <w:r>
        <w:rPr>
          <w:rFonts w:ascii="Arial" w:hAnsi="Arial"/>
          <w:sz w:val="22"/>
          <w:szCs w:val="22"/>
          <w:shd w:val="clear" w:color="auto" w:fill="FFFFFF"/>
        </w:rPr>
        <w:t>– XC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M</w:t>
      </w:r>
      <w:r w:rsidR="007E572A">
        <w:rPr>
          <w:rFonts w:ascii="Arial" w:hAnsi="Arial"/>
          <w:sz w:val="22"/>
          <w:szCs w:val="22"/>
          <w:shd w:val="clear" w:color="auto" w:fill="FFFFFF"/>
          <w:lang w:val="pt-PT"/>
        </w:rPr>
        <w:t>,</w:t>
      </w:r>
      <w:r>
        <w:rPr>
          <w:rFonts w:ascii="Arial" w:hAnsi="Arial"/>
          <w:sz w:val="22"/>
          <w:szCs w:val="22"/>
          <w:shd w:val="clear" w:color="auto" w:fill="FFFFFF"/>
          <w:lang w:val="it-IT"/>
        </w:rPr>
        <w:t xml:space="preserve"> e contar</w:t>
      </w:r>
      <w:r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com percursos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7E572A">
        <w:rPr>
          <w:rFonts w:ascii="Arial" w:hAnsi="Arial"/>
          <w:sz w:val="22"/>
          <w:szCs w:val="22"/>
          <w:shd w:val="clear" w:color="auto" w:fill="FFFFFF"/>
          <w:lang w:val="pt-PT"/>
        </w:rPr>
        <w:t>de no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</w:t>
      </w:r>
      <w:r w:rsidRPr="007E572A">
        <w:rPr>
          <w:rFonts w:ascii="Arial" w:hAnsi="Arial"/>
          <w:b/>
          <w:sz w:val="22"/>
          <w:szCs w:val="22"/>
          <w:shd w:val="clear" w:color="auto" w:fill="FFFFFF"/>
          <w:lang w:val="pt-PT"/>
        </w:rPr>
        <w:t>MAXIMO 90</w:t>
      </w:r>
      <w:r w:rsidRPr="007E572A">
        <w:rPr>
          <w:rFonts w:ascii="Arial" w:hAnsi="Arial"/>
          <w:b/>
          <w:sz w:val="22"/>
          <w:szCs w:val="22"/>
          <w:shd w:val="clear" w:color="auto" w:fill="FFFFFF"/>
        </w:rPr>
        <w:t xml:space="preserve"> km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. </w:t>
      </w:r>
    </w:p>
    <w:p w:rsidR="00B11BA8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1.2.1-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A</w:t>
      </w:r>
      <w:r>
        <w:rPr>
          <w:rFonts w:ascii="Arial" w:hAnsi="Arial"/>
          <w:sz w:val="22"/>
          <w:szCs w:val="22"/>
          <w:shd w:val="clear" w:color="auto" w:fill="FFFFFF"/>
        </w:rPr>
        <w:t xml:space="preserve"> organiza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çã</w:t>
      </w:r>
      <w:r>
        <w:rPr>
          <w:rFonts w:ascii="Arial" w:hAnsi="Arial"/>
          <w:sz w:val="22"/>
          <w:szCs w:val="22"/>
          <w:shd w:val="clear" w:color="auto" w:fill="FFFFFF"/>
          <w:lang w:val="it-IT"/>
        </w:rPr>
        <w:t>o disp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õe o direito de modificar qualquer umas das distancias estabelecidas, cabendo a esta informar at</w:t>
      </w:r>
      <w:r>
        <w:rPr>
          <w:rFonts w:ascii="Arial" w:hAnsi="Arial"/>
          <w:sz w:val="22"/>
          <w:szCs w:val="22"/>
          <w:shd w:val="clear" w:color="auto" w:fill="FFFFFF"/>
          <w:lang w:val="fr-FR"/>
        </w:rPr>
        <w:t xml:space="preserve">é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o dia do fechamento das inscrições a definição de todos os par</w:t>
      </w:r>
      <w:r>
        <w:rPr>
          <w:rFonts w:ascii="Arial" w:hAnsi="Arial"/>
          <w:sz w:val="22"/>
          <w:szCs w:val="22"/>
          <w:shd w:val="clear" w:color="auto" w:fill="FFFFFF"/>
        </w:rPr>
        <w:t>â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metros relacionados a tamanho dos percursos. </w:t>
      </w:r>
    </w:p>
    <w:p w:rsidR="00B11BA8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</w:rPr>
        <w:t xml:space="preserve">2. DAS CATEGORIAS </w:t>
      </w:r>
    </w:p>
    <w:p w:rsidR="00B11BA8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>- AS CATEGORIAS EST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ÃO ASSIM DISTRIBUÍDAS: </w:t>
      </w:r>
    </w:p>
    <w:tbl>
      <w:tblPr>
        <w:tblStyle w:val="TableNormal"/>
        <w:tblW w:w="9781" w:type="dxa"/>
        <w:tblInd w:w="-1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ook w:val="04A0" w:firstRow="1" w:lastRow="0" w:firstColumn="1" w:lastColumn="0" w:noHBand="0" w:noVBand="1"/>
      </w:tblPr>
      <w:tblGrid>
        <w:gridCol w:w="2494"/>
        <w:gridCol w:w="1461"/>
        <w:gridCol w:w="3558"/>
        <w:gridCol w:w="2268"/>
      </w:tblGrid>
      <w:tr w:rsidR="00E63BAA" w:rsidRPr="00E63BAA" w:rsidTr="00670AC0">
        <w:trPr>
          <w:trHeight w:val="256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7171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BAA" w:rsidRPr="00E63BAA" w:rsidRDefault="00E63BAA" w:rsidP="00E63BAA">
            <w:pPr>
              <w:jc w:val="center"/>
            </w:pPr>
            <w:r w:rsidRPr="00E63BAA">
              <w:rPr>
                <w:rFonts w:ascii="Arial" w:hAnsi="Arial"/>
                <w:b/>
                <w:bCs/>
                <w:color w:val="FFFFFF"/>
                <w:szCs w:val="29"/>
                <w:u w:color="FFFFFF"/>
              </w:rPr>
              <w:t>CATEGORIAS RANQUEADAS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BAA" w:rsidRPr="00E63BAA" w:rsidRDefault="0058410C" w:rsidP="00E63BAA">
            <w:pPr>
              <w:pStyle w:val="EstilodeTabela2"/>
              <w:jc w:val="center"/>
              <w:rPr>
                <w:rFonts w:ascii="Arial" w:hAnsi="Arial" w:cs="Arial"/>
                <w:b/>
                <w:bCs/>
                <w:color w:val="FF0000"/>
                <w:u w:color="FF0000"/>
                <w:lang w:val="en-US"/>
              </w:rPr>
            </w:pPr>
            <w:r w:rsidRPr="00E63BAA">
              <w:rPr>
                <w:rFonts w:ascii="Arial" w:hAnsi="Arial" w:cs="Arial"/>
                <w:b/>
                <w:bCs/>
                <w:color w:val="FF0000"/>
                <w:u w:color="FF0000"/>
                <w:lang w:val="en-US"/>
              </w:rPr>
              <w:t>OFICIAIS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/>
                <w:bCs/>
                <w:color w:val="FF0000"/>
                <w:u w:color="FF0000"/>
              </w:rPr>
              <w:t>NECES</w:t>
            </w:r>
            <w:r w:rsidR="00E63BAA">
              <w:rPr>
                <w:rFonts w:ascii="Arial" w:hAnsi="Arial" w:cs="Arial"/>
                <w:b/>
                <w:bCs/>
                <w:color w:val="FF0000"/>
                <w:u w:color="FF0000"/>
              </w:rPr>
              <w:t>.</w:t>
            </w:r>
            <w:r w:rsidRPr="00E63BAA">
              <w:rPr>
                <w:rFonts w:ascii="Arial" w:hAnsi="Arial" w:cs="Arial"/>
                <w:b/>
                <w:bCs/>
                <w:color w:val="FF0000"/>
                <w:u w:color="FF0000"/>
              </w:rPr>
              <w:t xml:space="preserve"> DE FILIAÇÃ</w:t>
            </w:r>
            <w:r w:rsidRPr="00E63BAA">
              <w:rPr>
                <w:rFonts w:ascii="Arial" w:hAnsi="Arial" w:cs="Arial"/>
                <w:b/>
                <w:bCs/>
                <w:color w:val="FF0000"/>
                <w:u w:color="FF0000"/>
                <w:lang w:val="pt-PT"/>
              </w:rPr>
              <w:t>O FCP/CBC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b/>
                <w:bCs/>
                <w:color w:val="FF644E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NASCIDOS EM</w:t>
            </w:r>
            <w:r w:rsidRPr="00E63BAA">
              <w:rPr>
                <w:rFonts w:ascii="Arial" w:hAnsi="Arial" w:cs="Arial"/>
                <w:color w:val="FF644E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ELITE MASC</w:t>
            </w:r>
            <w:r w:rsidR="00E63BAA" w:rsidRPr="00E63BAA">
              <w:rPr>
                <w:rFonts w:ascii="Arial" w:hAnsi="Arial" w:cs="Arial"/>
                <w:bCs/>
                <w:lang w:val="de-DE"/>
              </w:rPr>
              <w:t>.</w:t>
            </w:r>
            <w:r w:rsidRPr="00E63BAA">
              <w:rPr>
                <w:rFonts w:ascii="Arial" w:hAnsi="Arial" w:cs="Arial"/>
                <w:bCs/>
                <w:lang w:val="de-DE"/>
              </w:rPr>
              <w:t>/SUB 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19 anos acima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2007 e anos anteriores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ELITE FEMININO/SUB 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19 anos acima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2007 e anos anteriores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JUVENIL MASCULINO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15 - 16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2011 a 2010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JUVENIL FEMININO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15 - 16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2011 a 2010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INF</w:t>
            </w:r>
            <w:r w:rsidR="00E63BAA" w:rsidRPr="00E63BAA">
              <w:rPr>
                <w:rFonts w:ascii="Arial" w:hAnsi="Arial" w:cs="Arial"/>
                <w:bCs/>
                <w:lang w:val="de-DE"/>
              </w:rPr>
              <w:t xml:space="preserve">. </w:t>
            </w:r>
            <w:r w:rsidRPr="00E63BAA">
              <w:rPr>
                <w:rFonts w:ascii="Arial" w:hAnsi="Arial" w:cs="Arial"/>
                <w:bCs/>
                <w:lang w:val="de-DE"/>
              </w:rPr>
              <w:t>-JUVENIL MASC.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12 - 14 anos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2014 a 2012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INF</w:t>
            </w:r>
            <w:r w:rsidR="00E63BAA" w:rsidRPr="00E63BAA">
              <w:rPr>
                <w:rFonts w:ascii="Arial" w:hAnsi="Arial" w:cs="Arial"/>
                <w:bCs/>
                <w:lang w:val="de-DE"/>
              </w:rPr>
              <w:t>.</w:t>
            </w:r>
            <w:r w:rsidRPr="00E63BAA">
              <w:rPr>
                <w:rFonts w:ascii="Arial" w:hAnsi="Arial" w:cs="Arial"/>
                <w:bCs/>
                <w:lang w:val="de-DE"/>
              </w:rPr>
              <w:t>-JUVENIL FEMIN.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12 - 14 anos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2014 a 2012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JUNIOR MASC.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17 - 18 anos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2009 a 2008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JUNIOR FEMIN.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17 - 18 anos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2009 a 2008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FEMININO 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30 - 39 anos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1996 a 1987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FEMININO 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40 – 49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1986 a 1977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FEMININO 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50 anos ou +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  <w:bCs/>
                <w:lang w:val="de-DE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 xml:space="preserve">1976 a anos anteriores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</w:rPr>
              <w:t>SUB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>23 - 29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2003 a 1997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A1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>30 - 34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1996 a 1992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A2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>35 - 39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1991 a 1987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B1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>40 - 44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1986 a 1982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B2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>45 - 49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1981 a 1977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C1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>50 - 54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1976 a 1972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C2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>55 - 59 anos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1971 a 1967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MASTER D</w:t>
            </w:r>
            <w:r w:rsidRPr="00E63BAA">
              <w:rPr>
                <w:rFonts w:ascii="Arial" w:hAnsi="Arial" w:cs="Arial"/>
                <w:bCs/>
                <w:lang w:val="pt-PT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60</w:t>
            </w:r>
            <w:r w:rsidRPr="00E63BAA">
              <w:rPr>
                <w:rFonts w:ascii="Arial" w:hAnsi="Arial" w:cs="Arial"/>
                <w:lang w:val="pt-PT"/>
              </w:rPr>
              <w:t xml:space="preserve"> - 64 anos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1966 a 1961 </w:t>
            </w:r>
          </w:p>
        </w:tc>
      </w:tr>
      <w:tr w:rsidR="00B11BA8" w:rsidRPr="00E63BAA" w:rsidTr="00670AC0"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MASTER D2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65 </w:t>
            </w:r>
            <w:proofErr w:type="spellStart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anos</w:t>
            </w:r>
            <w:proofErr w:type="spellEnd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acima</w:t>
            </w:r>
            <w:proofErr w:type="spellEnd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670AC0">
            <w:pPr>
              <w:pStyle w:val="EstilodeTabela2"/>
              <w:jc w:val="center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</w:rPr>
              <w:t>SIM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1966 e </w:t>
            </w:r>
            <w:proofErr w:type="spellStart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anos</w:t>
            </w:r>
            <w:proofErr w:type="spellEnd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anteriores</w:t>
            </w:r>
            <w:proofErr w:type="spellEnd"/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</w:tr>
    </w:tbl>
    <w:p w:rsidR="00670AC0" w:rsidRDefault="00670AC0"/>
    <w:p w:rsidR="00670AC0" w:rsidRDefault="00670AC0">
      <w:r>
        <w:br w:type="page"/>
      </w:r>
    </w:p>
    <w:p w:rsidR="00670AC0" w:rsidRDefault="00670AC0"/>
    <w:tbl>
      <w:tblPr>
        <w:tblStyle w:val="TableNormal"/>
        <w:tblW w:w="9781" w:type="dxa"/>
        <w:tblInd w:w="-1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ook w:val="04A0" w:firstRow="1" w:lastRow="0" w:firstColumn="1" w:lastColumn="0" w:noHBand="0" w:noVBand="1"/>
      </w:tblPr>
      <w:tblGrid>
        <w:gridCol w:w="2410"/>
        <w:gridCol w:w="1701"/>
        <w:gridCol w:w="3544"/>
        <w:gridCol w:w="2126"/>
      </w:tblGrid>
      <w:tr w:rsidR="00E63BAA" w:rsidRPr="00E63BAA" w:rsidTr="00670AC0">
        <w:trPr>
          <w:trHeight w:val="170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BAA" w:rsidRPr="00E63BAA" w:rsidRDefault="00E63BAA" w:rsidP="00E63BA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63BAA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color="EE220C"/>
              </w:rPr>
              <w:t>N</w:t>
            </w:r>
            <w:r w:rsidRPr="00E63BAA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color="EE220C"/>
                <w:lang w:val="pt-PT"/>
              </w:rPr>
              <w:t>ÃO OFICIAIS</w:t>
            </w:r>
          </w:p>
        </w:tc>
      </w:tr>
      <w:tr w:rsidR="00B11BA8" w:rsidRPr="00E63BAA" w:rsidTr="00670AC0">
        <w:trPr>
          <w:trHeight w:val="1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e-DE"/>
              </w:rPr>
              <w:t>OPEN  MASC.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 xml:space="preserve">18 ou acima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7E572A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B11BA8" w:rsidRPr="00E63BAA" w:rsidTr="00670AC0">
        <w:trPr>
          <w:trHeight w:val="1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da-DK"/>
              </w:rPr>
              <w:t>OPEN FEMININO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 xml:space="preserve">18 ou acima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7E572A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B11BA8" w:rsidRPr="00E63BAA" w:rsidTr="00670AC0">
        <w:trPr>
          <w:trHeight w:val="1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pt-PT"/>
              </w:rPr>
              <w:t>DUPLA MASC.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 xml:space="preserve">18 ou acima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7E572A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B11BA8" w:rsidRPr="00E63BAA" w:rsidTr="00670AC0">
        <w:trPr>
          <w:trHeight w:val="1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pt-PT"/>
              </w:rPr>
              <w:t>DUPLA MISTA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 xml:space="preserve">18 ou acima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7E572A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B11BA8" w:rsidRPr="00E63BAA" w:rsidTr="00670AC0">
        <w:trPr>
          <w:trHeight w:val="1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bCs/>
                <w:lang w:val="pt-PT"/>
              </w:rPr>
              <w:t>PESAD</w:t>
            </w:r>
            <w:r w:rsidRPr="00E63BAA">
              <w:rPr>
                <w:rFonts w:ascii="Arial" w:hAnsi="Arial" w:cs="Arial"/>
                <w:bCs/>
              </w:rPr>
              <w:t>ÃO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pt-PT"/>
              </w:rPr>
              <w:t xml:space="preserve">100 kg ou acima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58410C" w:rsidP="00E63BAA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A8" w:rsidRPr="00E63BAA" w:rsidRDefault="007E572A" w:rsidP="00E63BAA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056317" w:rsidRPr="00E63BAA" w:rsidTr="00670AC0">
        <w:trPr>
          <w:trHeight w:val="1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056317" w:rsidP="00E63BAA">
            <w:pPr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REGIONAL MASC</w:t>
            </w:r>
            <w:r w:rsidR="00E63BAA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pStyle w:val="EstilodeTabela2"/>
              <w:rPr>
                <w:rFonts w:ascii="Arial" w:hAnsi="Arial" w:cs="Arial"/>
                <w:lang w:val="en-US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056317" w:rsidRPr="00E63BAA" w:rsidTr="00670AC0">
        <w:trPr>
          <w:trHeight w:val="17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REGIONAL FEMININO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pStyle w:val="EstilodeTabela2"/>
              <w:rPr>
                <w:rFonts w:ascii="Arial" w:hAnsi="Arial" w:cs="Arial"/>
                <w:lang w:val="en-US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056317" w:rsidRPr="00E63BAA" w:rsidTr="00670AC0">
        <w:trPr>
          <w:trHeight w:val="14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pStyle w:val="EstilodeTabela2"/>
              <w:rPr>
                <w:rFonts w:ascii="Arial" w:hAnsi="Arial" w:cs="Arial"/>
                <w:lang w:val="en-US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317" w:rsidRPr="00E63BAA" w:rsidRDefault="00A25E4F" w:rsidP="00E63BAA">
            <w:pPr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</w:tr>
      <w:tr w:rsidR="00670AC0" w:rsidRPr="00E63BAA" w:rsidTr="00670AC0">
        <w:trPr>
          <w:trHeight w:val="14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AC0" w:rsidRPr="00E63BAA" w:rsidRDefault="00670AC0" w:rsidP="00670AC0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PASSEIO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AC0" w:rsidRPr="00E63BAA" w:rsidRDefault="00670AC0" w:rsidP="00670AC0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LIVRE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AC0" w:rsidRPr="00E63BAA" w:rsidRDefault="00670AC0" w:rsidP="00670AC0">
            <w:pPr>
              <w:pStyle w:val="EstilodeTabela2"/>
              <w:rPr>
                <w:rFonts w:ascii="Arial" w:hAnsi="Arial" w:cs="Arial"/>
              </w:rPr>
            </w:pPr>
            <w:r w:rsidRPr="00E63BAA">
              <w:rPr>
                <w:rFonts w:ascii="Arial" w:hAnsi="Arial" w:cs="Arial"/>
                <w:lang w:val="en-US"/>
              </w:rPr>
              <w:t>RECOMENDA-SE (OPCIONAL)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AC0" w:rsidRPr="00E63BAA" w:rsidRDefault="00670AC0" w:rsidP="00670AC0">
            <w:pPr>
              <w:rPr>
                <w:rFonts w:ascii="Arial" w:hAnsi="Arial" w:cs="Arial"/>
                <w:sz w:val="20"/>
                <w:szCs w:val="20"/>
              </w:rPr>
            </w:pPr>
            <w:r w:rsidRPr="00E63BAA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LIVRE </w:t>
            </w:r>
          </w:p>
        </w:tc>
      </w:tr>
    </w:tbl>
    <w:p w:rsidR="00B11BA8" w:rsidRPr="00E63BAA" w:rsidRDefault="00B11BA8" w:rsidP="00E63BAA">
      <w:pPr>
        <w:pStyle w:val="Padro"/>
        <w:spacing w:before="0" w:after="24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</w:p>
    <w:p w:rsidR="00B11BA8" w:rsidRDefault="0058410C" w:rsidP="00E63BAA">
      <w:pPr>
        <w:pStyle w:val="Padro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2.1-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Todas as categorias com EXCESS</w:t>
      </w:r>
      <w:r>
        <w:rPr>
          <w:rFonts w:ascii="Arial" w:hAnsi="Arial"/>
          <w:sz w:val="22"/>
          <w:szCs w:val="22"/>
          <w:shd w:val="clear" w:color="auto" w:fill="FFFFFF"/>
        </w:rPr>
        <w:t>Ã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O das categorias OPEN, DUPLAS, PNE, PESAD</w:t>
      </w:r>
      <w:r>
        <w:rPr>
          <w:rFonts w:ascii="Arial" w:hAnsi="Arial"/>
          <w:sz w:val="22"/>
          <w:szCs w:val="22"/>
          <w:shd w:val="clear" w:color="auto" w:fill="FFFFFF"/>
        </w:rPr>
        <w:t>Ã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O</w:t>
      </w:r>
      <w:r w:rsidR="00670AC0">
        <w:rPr>
          <w:rFonts w:ascii="Arial" w:hAnsi="Arial"/>
          <w:sz w:val="22"/>
          <w:szCs w:val="22"/>
          <w:shd w:val="clear" w:color="auto" w:fill="FFFFFF"/>
          <w:lang w:val="pt-PT"/>
        </w:rPr>
        <w:t>, REGIONAL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E PASSEIO obrigatoriamente exigir</w:t>
      </w:r>
      <w:r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regist</w:t>
      </w:r>
      <w:r w:rsidR="007E572A">
        <w:rPr>
          <w:rFonts w:ascii="Arial" w:hAnsi="Arial"/>
          <w:sz w:val="22"/>
          <w:szCs w:val="22"/>
          <w:shd w:val="clear" w:color="auto" w:fill="FFFFFF"/>
          <w:lang w:val="pt-PT"/>
        </w:rPr>
        <w:t>r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>o de filiação do competidor na federação de ciclismo estadual e junto a CBC. Caso se identifique a não efetivação por parte do atleta o mesmo ser</w:t>
      </w:r>
      <w:r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rebaixado para as categorias não oficiais. </w:t>
      </w:r>
    </w:p>
    <w:p w:rsidR="00B11BA8" w:rsidRDefault="0058410C" w:rsidP="00E63BAA">
      <w:pPr>
        <w:pStyle w:val="Padro"/>
        <w:spacing w:before="0" w:after="240" w:line="240" w:lineRule="auto"/>
        <w:jc w:val="both"/>
        <w:rPr>
          <w:rFonts w:ascii="Arial" w:eastAsia="Arial" w:hAnsi="Arial" w:cs="Arial"/>
          <w:b/>
          <w:bCs/>
          <w:position w:val="4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2.2-</w:t>
      </w:r>
      <w:r>
        <w:rPr>
          <w:rFonts w:ascii="Arial" w:hAnsi="Arial"/>
          <w:position w:val="4"/>
          <w:sz w:val="22"/>
          <w:szCs w:val="22"/>
          <w:lang w:val="pt-PT"/>
        </w:rPr>
        <w:t xml:space="preserve"> </w:t>
      </w:r>
      <w:r>
        <w:rPr>
          <w:rFonts w:ascii="Arial" w:hAnsi="Arial"/>
          <w:b/>
          <w:bCs/>
          <w:position w:val="4"/>
          <w:sz w:val="22"/>
          <w:szCs w:val="22"/>
          <w:lang w:val="pt-PT"/>
        </w:rPr>
        <w:t>CATEGORIAS DUPLA:</w:t>
      </w:r>
    </w:p>
    <w:p w:rsidR="00B11BA8" w:rsidRDefault="00670AC0" w:rsidP="00670AC0">
      <w:pPr>
        <w:pStyle w:val="Padro"/>
        <w:spacing w:before="0" w:after="240" w:line="240" w:lineRule="auto"/>
        <w:ind w:left="426"/>
        <w:jc w:val="both"/>
        <w:rPr>
          <w:rFonts w:ascii="Arial" w:eastAsia="Arial" w:hAnsi="Arial" w:cs="Arial"/>
          <w:position w:val="4"/>
          <w:sz w:val="22"/>
          <w:szCs w:val="22"/>
        </w:rPr>
      </w:pPr>
      <w:r>
        <w:rPr>
          <w:rFonts w:ascii="Arial" w:hAnsi="Arial"/>
          <w:position w:val="4"/>
          <w:sz w:val="22"/>
          <w:szCs w:val="22"/>
          <w:lang w:val="pt-PT"/>
        </w:rPr>
        <w:t xml:space="preserve">2.2.1- </w:t>
      </w:r>
      <w:r w:rsidR="0058410C">
        <w:rPr>
          <w:rFonts w:ascii="Arial" w:hAnsi="Arial"/>
          <w:position w:val="4"/>
          <w:sz w:val="22"/>
          <w:szCs w:val="22"/>
          <w:lang w:val="pt-PT"/>
        </w:rPr>
        <w:t xml:space="preserve">Tempo válido para classificação de prova será referente a dupla que </w:t>
      </w:r>
      <w:r w:rsidR="0058410C" w:rsidRPr="007E572A">
        <w:rPr>
          <w:rFonts w:ascii="Arial" w:hAnsi="Arial"/>
          <w:b/>
          <w:position w:val="4"/>
          <w:sz w:val="22"/>
          <w:szCs w:val="22"/>
          <w:lang w:val="pt-PT"/>
        </w:rPr>
        <w:t xml:space="preserve">ultrapassar a linha de chegada juntas, </w:t>
      </w:r>
      <w:r w:rsidR="0058410C">
        <w:rPr>
          <w:rFonts w:ascii="Arial" w:hAnsi="Arial"/>
          <w:position w:val="4"/>
          <w:sz w:val="22"/>
          <w:szCs w:val="22"/>
          <w:lang w:val="pt-PT"/>
        </w:rPr>
        <w:t xml:space="preserve">caso não ocorra, </w:t>
      </w:r>
      <w:r w:rsidR="007E572A">
        <w:rPr>
          <w:rFonts w:ascii="Arial" w:hAnsi="Arial"/>
          <w:position w:val="4"/>
          <w:sz w:val="22"/>
          <w:szCs w:val="22"/>
          <w:lang w:val="pt-PT"/>
        </w:rPr>
        <w:t xml:space="preserve">a dupla será </w:t>
      </w:r>
      <w:r w:rsidR="007E572A" w:rsidRPr="007E572A">
        <w:rPr>
          <w:rFonts w:ascii="Arial" w:hAnsi="Arial"/>
          <w:b/>
          <w:position w:val="4"/>
          <w:sz w:val="22"/>
          <w:szCs w:val="22"/>
          <w:lang w:val="pt-PT"/>
        </w:rPr>
        <w:t>desclassificada</w:t>
      </w:r>
      <w:r w:rsidR="007E572A">
        <w:rPr>
          <w:rFonts w:ascii="Arial" w:hAnsi="Arial"/>
          <w:position w:val="4"/>
          <w:sz w:val="22"/>
          <w:szCs w:val="22"/>
          <w:lang w:val="pt-PT"/>
        </w:rPr>
        <w:t>.</w:t>
      </w:r>
      <w:r w:rsidR="0058410C">
        <w:rPr>
          <w:rFonts w:ascii="Arial" w:hAnsi="Arial"/>
          <w:position w:val="4"/>
          <w:sz w:val="22"/>
          <w:szCs w:val="22"/>
          <w:lang w:val="pt-PT"/>
        </w:rPr>
        <w:t xml:space="preserve"> </w:t>
      </w:r>
    </w:p>
    <w:p w:rsidR="00B11BA8" w:rsidRDefault="00670AC0" w:rsidP="00670AC0">
      <w:pPr>
        <w:pStyle w:val="Padro"/>
        <w:spacing w:before="0" w:after="240" w:line="240" w:lineRule="auto"/>
        <w:ind w:left="426"/>
        <w:jc w:val="both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Arial" w:hAnsi="Arial"/>
          <w:b/>
          <w:sz w:val="22"/>
          <w:szCs w:val="22"/>
          <w:lang w:val="pt-PT"/>
        </w:rPr>
        <w:t xml:space="preserve">2.2.2- </w:t>
      </w:r>
      <w:r w:rsidR="0058410C" w:rsidRPr="007E572A">
        <w:rPr>
          <w:rFonts w:ascii="Arial" w:hAnsi="Arial"/>
          <w:b/>
          <w:sz w:val="22"/>
          <w:szCs w:val="22"/>
          <w:lang w:val="pt-PT"/>
        </w:rPr>
        <w:t>Obrigatoriedade de uniforme único para dupla</w:t>
      </w:r>
      <w:r w:rsidR="0058410C">
        <w:rPr>
          <w:rFonts w:ascii="Arial" w:hAnsi="Arial"/>
          <w:sz w:val="22"/>
          <w:szCs w:val="22"/>
          <w:lang w:val="pt-PT"/>
        </w:rPr>
        <w:t xml:space="preserve">. </w:t>
      </w:r>
    </w:p>
    <w:p w:rsidR="007E572A" w:rsidRDefault="0058410C" w:rsidP="00E63BAA">
      <w:pPr>
        <w:pStyle w:val="Padro"/>
        <w:spacing w:before="0" w:after="240" w:line="240" w:lineRule="auto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</w:rPr>
        <w:t>3. DAS INSCRIÇÕ</w:t>
      </w:r>
      <w:r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 xml:space="preserve">ES </w:t>
      </w:r>
    </w:p>
    <w:p w:rsidR="00670AC0" w:rsidRDefault="0058410C" w:rsidP="00670AC0">
      <w:pPr>
        <w:pStyle w:val="Padro"/>
        <w:spacing w:before="0" w:line="240" w:lineRule="auto"/>
        <w:rPr>
          <w:rFonts w:ascii="Arial" w:hAnsi="Arial"/>
          <w:b/>
          <w:bCs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  <w:br/>
      </w:r>
      <w:r w:rsidR="007E572A"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3.1.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- INICIARÃ</w:t>
      </w:r>
      <w:r w:rsidR="007E572A"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O no dia 21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 xml:space="preserve"> de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Maio de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n-US"/>
        </w:rPr>
        <w:t xml:space="preserve"> 202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6</w:t>
      </w:r>
      <w:r w:rsidR="000F5111"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às 19:59:59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pelo site </w:t>
      </w:r>
      <w:r w:rsidRPr="00670AC0">
        <w:rPr>
          <w:rFonts w:ascii="Arial" w:hAnsi="Arial"/>
          <w:color w:val="0076BA"/>
          <w:sz w:val="22"/>
          <w:szCs w:val="22"/>
          <w:u w:color="0076BA"/>
          <w:shd w:val="clear" w:color="auto" w:fill="FFFFFF"/>
          <w:lang w:val="pt-PT"/>
        </w:rPr>
        <w:t>https://www.nortecrono.com.br/eventos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e ENCERRARÃ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O em 14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 xml:space="preserve"> de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Junho de 2026</w:t>
      </w:r>
      <w:r w:rsidR="000F5111"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às 23:59:59 hrs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.</w:t>
      </w:r>
    </w:p>
    <w:p w:rsidR="00B11BA8" w:rsidRDefault="0058410C" w:rsidP="00670AC0">
      <w:pPr>
        <w:pStyle w:val="Padro"/>
        <w:spacing w:before="0" w:line="240" w:lineRule="auto"/>
        <w:ind w:left="567"/>
        <w:jc w:val="both"/>
        <w:rPr>
          <w:rFonts w:ascii="Arial" w:hAnsi="Arial"/>
          <w:sz w:val="22"/>
          <w:szCs w:val="22"/>
          <w:shd w:val="clear" w:color="auto" w:fill="FFFFFF"/>
          <w:lang w:val="pt-PT"/>
        </w:rPr>
      </w:pPr>
      <w:r w:rsidRPr="00670AC0">
        <w:rPr>
          <w:rFonts w:ascii="Arial" w:eastAsia="Arial" w:hAnsi="Arial" w:cs="Arial"/>
          <w:b/>
          <w:bCs/>
          <w:sz w:val="22"/>
          <w:szCs w:val="22"/>
          <w:shd w:val="clear" w:color="auto" w:fill="FFFFFF"/>
        </w:rPr>
        <w:br/>
      </w:r>
      <w:r w:rsidR="007E572A"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3.1.1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-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As inscriçõ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es ser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ão feitas em LOTE ÚNICO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no valor de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n-US"/>
        </w:rPr>
        <w:t xml:space="preserve">R$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75,00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(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SETENTA E CINCO REAIS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)</w:t>
      </w:r>
      <w:r w:rsidR="000F5111"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,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</w:t>
      </w:r>
      <w:r w:rsidR="00B32B07"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com exceção da</w:t>
      </w:r>
      <w:r w:rsidR="000F5111"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</w:t>
      </w:r>
      <w:r w:rsidR="00B32B07" w:rsidRPr="00670AC0">
        <w:rPr>
          <w:rFonts w:ascii="Arial" w:hAnsi="Arial"/>
          <w:b/>
          <w:sz w:val="22"/>
          <w:szCs w:val="22"/>
          <w:shd w:val="clear" w:color="auto" w:fill="FFFFFF"/>
          <w:lang w:val="pt-PT"/>
        </w:rPr>
        <w:t>categoria</w:t>
      </w:r>
      <w:r w:rsidR="000F5111" w:rsidRPr="00670AC0">
        <w:rPr>
          <w:rFonts w:ascii="Arial" w:hAnsi="Arial"/>
          <w:b/>
          <w:sz w:val="22"/>
          <w:szCs w:val="22"/>
          <w:shd w:val="clear" w:color="auto" w:fill="FFFFFF"/>
          <w:lang w:val="pt-PT"/>
        </w:rPr>
        <w:t xml:space="preserve"> Passeio</w:t>
      </w:r>
      <w:r w:rsidR="000F5111"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que visando o incentivo o Ciclismo pagarão o </w:t>
      </w:r>
      <w:r w:rsidR="00B32B07" w:rsidRPr="00670AC0">
        <w:rPr>
          <w:rFonts w:ascii="Arial" w:hAnsi="Arial"/>
          <w:b/>
          <w:sz w:val="22"/>
          <w:szCs w:val="22"/>
          <w:shd w:val="clear" w:color="auto" w:fill="FFFFFF"/>
          <w:lang w:val="pt-PT"/>
        </w:rPr>
        <w:t>valor de R$ 30</w:t>
      </w:r>
      <w:r w:rsidR="000F5111" w:rsidRPr="00670AC0">
        <w:rPr>
          <w:rFonts w:ascii="Arial" w:hAnsi="Arial"/>
          <w:b/>
          <w:sz w:val="22"/>
          <w:szCs w:val="22"/>
          <w:shd w:val="clear" w:color="auto" w:fill="FFFFFF"/>
          <w:lang w:val="pt-PT"/>
        </w:rPr>
        <w:t>,00</w:t>
      </w:r>
      <w:r w:rsidR="000F5111"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. Inscrições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com fechamento antecipado ap</w:t>
      </w:r>
      <w:r w:rsidRPr="00670AC0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s o n</w:t>
      </w:r>
      <w:r w:rsidRPr="00670AC0">
        <w:rPr>
          <w:rFonts w:ascii="Arial" w:hAnsi="Arial"/>
          <w:sz w:val="22"/>
          <w:szCs w:val="22"/>
          <w:shd w:val="clear" w:color="auto" w:fill="FFFFFF"/>
        </w:rPr>
        <w:t>ú</w:t>
      </w:r>
      <w:r w:rsidRPr="00670AC0">
        <w:rPr>
          <w:rFonts w:ascii="Arial" w:hAnsi="Arial"/>
          <w:sz w:val="22"/>
          <w:szCs w:val="22"/>
          <w:shd w:val="clear" w:color="auto" w:fill="FFFFFF"/>
          <w:lang w:val="es-ES_tradnl"/>
        </w:rPr>
        <w:t xml:space="preserve">mero de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300 inscritos pagos. </w:t>
      </w:r>
    </w:p>
    <w:p w:rsidR="005F3110" w:rsidRPr="005F3110" w:rsidRDefault="005F3110" w:rsidP="00670AC0">
      <w:pPr>
        <w:pStyle w:val="Padro"/>
        <w:spacing w:before="0" w:line="240" w:lineRule="auto"/>
        <w:ind w:left="567"/>
        <w:jc w:val="both"/>
        <w:rPr>
          <w:rFonts w:ascii="Arial" w:hAnsi="Arial"/>
          <w:sz w:val="22"/>
          <w:szCs w:val="22"/>
          <w:shd w:val="clear" w:color="auto" w:fill="FFFFFF"/>
          <w:lang w:val="pt-PT"/>
        </w:rPr>
      </w:pPr>
      <w:r w:rsidRPr="005F3110">
        <w:rPr>
          <w:rFonts w:ascii="Arial" w:hAnsi="Arial"/>
          <w:b/>
          <w:bCs/>
          <w:sz w:val="22"/>
          <w:szCs w:val="22"/>
          <w:shd w:val="clear" w:color="auto" w:fill="FFFFFF"/>
        </w:rPr>
        <w:t>3.</w:t>
      </w:r>
      <w:r w:rsidRPr="005F3110">
        <w:rPr>
          <w:rFonts w:ascii="Arial" w:hAnsi="Arial"/>
          <w:b/>
          <w:sz w:val="22"/>
          <w:szCs w:val="22"/>
          <w:shd w:val="clear" w:color="auto" w:fill="FFFFFF"/>
          <w:lang w:val="pt-PT"/>
        </w:rPr>
        <w:t>1.1.2</w:t>
      </w:r>
      <w:r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– </w:t>
      </w:r>
      <w:r w:rsidRPr="005F3110">
        <w:rPr>
          <w:rFonts w:ascii="Arial" w:hAnsi="Arial"/>
          <w:b/>
          <w:sz w:val="22"/>
          <w:szCs w:val="22"/>
          <w:shd w:val="clear" w:color="auto" w:fill="FFFFFF"/>
          <w:lang w:val="pt-PT"/>
        </w:rPr>
        <w:t>INSCRIÇÃO INTRANSFERIVEL APÓS ENCERRAMENTO.</w:t>
      </w:r>
    </w:p>
    <w:p w:rsidR="00670AC0" w:rsidRPr="00670AC0" w:rsidRDefault="00670AC0" w:rsidP="00670AC0">
      <w:pPr>
        <w:pStyle w:val="Padro"/>
        <w:spacing w:before="0" w:line="240" w:lineRule="auto"/>
        <w:ind w:left="567"/>
        <w:jc w:val="both"/>
        <w:rPr>
          <w:rFonts w:ascii="Arial" w:hAnsi="Arial"/>
          <w:b/>
          <w:bCs/>
          <w:sz w:val="22"/>
          <w:szCs w:val="22"/>
          <w:shd w:val="clear" w:color="auto" w:fill="FFFFFF"/>
        </w:rPr>
      </w:pPr>
      <w:bookmarkStart w:id="0" w:name="_GoBack"/>
      <w:bookmarkEnd w:id="0"/>
    </w:p>
    <w:p w:rsidR="00B11BA8" w:rsidRPr="00670AC0" w:rsidRDefault="0058410C" w:rsidP="00E63BAA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3.2-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Os competidores deverão informar no ato da inscrição todas as informações necess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rias, inclusive nome completo e a equipe a qual pertencem sob o risco de não terem seus pontos lan</w:t>
      </w:r>
      <w:r w:rsidRPr="00670AC0">
        <w:rPr>
          <w:rFonts w:ascii="Arial" w:hAnsi="Arial"/>
          <w:sz w:val="22"/>
          <w:szCs w:val="22"/>
          <w:shd w:val="clear" w:color="auto" w:fill="FFFFFF"/>
        </w:rPr>
        <w:t>ç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ados para a equipe no momento da divulgação dos resultados; caso o competidor nã</w:t>
      </w:r>
      <w:r w:rsidRPr="00670AC0">
        <w:rPr>
          <w:rFonts w:ascii="Arial" w:hAnsi="Arial"/>
          <w:sz w:val="22"/>
          <w:szCs w:val="22"/>
          <w:shd w:val="clear" w:color="auto" w:fill="FFFFFF"/>
          <w:lang w:val="it-IT"/>
        </w:rPr>
        <w:t>o perten</w:t>
      </w:r>
      <w:r w:rsidRPr="00670AC0">
        <w:rPr>
          <w:rFonts w:ascii="Arial" w:hAnsi="Arial"/>
          <w:sz w:val="22"/>
          <w:szCs w:val="22"/>
          <w:shd w:val="clear" w:color="auto" w:fill="FFFFFF"/>
        </w:rPr>
        <w:t>ç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a a uma equipe Filiada 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à </w:t>
      </w:r>
      <w:r w:rsidRPr="00670AC0">
        <w:rPr>
          <w:rFonts w:ascii="Arial" w:hAnsi="Arial"/>
          <w:sz w:val="22"/>
          <w:szCs w:val="22"/>
          <w:shd w:val="clear" w:color="auto" w:fill="FFFFFF"/>
          <w:lang w:val="nl-NL"/>
        </w:rPr>
        <w:t>Federa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ção Piauiense de Ciclismo dever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inscrever-se considerando-se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Sem Equipe. </w:t>
      </w:r>
    </w:p>
    <w:p w:rsidR="00B11BA8" w:rsidRPr="00670AC0" w:rsidRDefault="0058410C" w:rsidP="00E63BAA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3.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3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ru-RU"/>
        </w:rPr>
        <w:t xml:space="preserve">-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No ato da inscrição o participante assume os riscos da necessidade de apresentar laudos m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dicos ou laboratoriais que indiquem a sua capacidade comprovada e efetiva de participação diante dos protocolos de sa</w:t>
      </w:r>
      <w:r w:rsidRPr="00670AC0">
        <w:rPr>
          <w:rFonts w:ascii="Arial" w:hAnsi="Arial"/>
          <w:sz w:val="22"/>
          <w:szCs w:val="22"/>
          <w:shd w:val="clear" w:color="auto" w:fill="FFFFFF"/>
        </w:rPr>
        <w:t>ú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de exigidos 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à 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poca, assumindo assim os custos de tais meios para sua posterior liberação ao evento. </w:t>
      </w:r>
    </w:p>
    <w:p w:rsidR="00B11BA8" w:rsidRPr="00670AC0" w:rsidRDefault="0058410C" w:rsidP="00E63BAA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3.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4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ru-RU"/>
        </w:rPr>
        <w:t xml:space="preserve">-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O participante no ato da inscrição concorda que ap</w:t>
      </w:r>
      <w:r w:rsidRPr="00670AC0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s apresentar os laudos t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cnicos ou laboratoriais exigidos no item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3.3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e estes confirmarem sua incapacidade de participação, poder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sua inscrição ser automaticamente transferida para a edição seguinte do </w:t>
      </w:r>
      <w:r w:rsidR="00BE6BFD"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COCAIS RACE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. </w:t>
      </w:r>
    </w:p>
    <w:p w:rsidR="00B11BA8" w:rsidRPr="00670AC0" w:rsidRDefault="0058410C" w:rsidP="00E63BAA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color w:val="EE220C"/>
          <w:sz w:val="22"/>
          <w:u w:color="EE220C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hd w:val="clear" w:color="auto" w:fill="FFFFFF"/>
        </w:rPr>
        <w:lastRenderedPageBreak/>
        <w:t>3.</w:t>
      </w:r>
      <w:r w:rsidRPr="00670AC0">
        <w:rPr>
          <w:rFonts w:ascii="Arial" w:hAnsi="Arial"/>
          <w:b/>
          <w:bCs/>
          <w:sz w:val="22"/>
          <w:shd w:val="clear" w:color="auto" w:fill="FFFFFF"/>
          <w:lang w:val="pt-PT"/>
        </w:rPr>
        <w:t>5</w:t>
      </w:r>
      <w:r w:rsidRPr="00670AC0">
        <w:rPr>
          <w:rFonts w:ascii="Arial" w:hAnsi="Arial"/>
          <w:b/>
          <w:bCs/>
          <w:sz w:val="22"/>
          <w:shd w:val="clear" w:color="auto" w:fill="FFFFFF"/>
          <w:lang w:val="ru-RU"/>
        </w:rPr>
        <w:t xml:space="preserve">- 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Os atletas da categoria </w:t>
      </w:r>
      <w:r w:rsidR="00BE6BFD" w:rsidRPr="00670AC0">
        <w:rPr>
          <w:rFonts w:ascii="Arial" w:hAnsi="Arial"/>
          <w:sz w:val="22"/>
          <w:shd w:val="clear" w:color="auto" w:fill="FFFFFF"/>
          <w:lang w:val="pt-PT"/>
        </w:rPr>
        <w:t>juvenil,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 infanto-juvenil</w:t>
      </w:r>
      <w:r w:rsidR="00BE6BFD" w:rsidRPr="00670AC0">
        <w:rPr>
          <w:rFonts w:ascii="Arial" w:hAnsi="Arial"/>
          <w:sz w:val="22"/>
          <w:shd w:val="clear" w:color="auto" w:fill="FFFFFF"/>
          <w:lang w:val="pt-PT"/>
        </w:rPr>
        <w:t xml:space="preserve"> e junior(17 anos)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 deverão no ato do recebimento do kit apresentar declaração disponibilizada no site de inscrições, assinada por pais ou respons</w:t>
      </w:r>
      <w:r w:rsidRPr="00670AC0">
        <w:rPr>
          <w:rFonts w:ascii="Arial" w:hAnsi="Arial"/>
          <w:sz w:val="22"/>
          <w:shd w:val="clear" w:color="auto" w:fill="FFFFFF"/>
        </w:rPr>
        <w:t>á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vel legal, autorizando sua participaçã</w:t>
      </w:r>
      <w:r w:rsidRPr="00670AC0">
        <w:rPr>
          <w:rFonts w:ascii="Arial" w:hAnsi="Arial"/>
          <w:sz w:val="22"/>
          <w:shd w:val="clear" w:color="auto" w:fill="FFFFFF"/>
        </w:rPr>
        <w:t>o na prova</w:t>
      </w:r>
      <w:r w:rsidRPr="00670AC0">
        <w:rPr>
          <w:rFonts w:ascii="Arial" w:hAnsi="Arial"/>
          <w:color w:val="EE220C"/>
          <w:sz w:val="22"/>
          <w:u w:color="EE220C"/>
          <w:shd w:val="clear" w:color="auto" w:fill="FFFFFF"/>
          <w:lang w:val="pt-PT"/>
        </w:rPr>
        <w:t xml:space="preserve">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hd w:val="clear" w:color="auto" w:fill="FFFFFF"/>
        </w:rPr>
      </w:pPr>
      <w:r w:rsidRPr="00670AC0">
        <w:rPr>
          <w:rFonts w:ascii="Arial" w:hAnsi="Arial"/>
          <w:b/>
          <w:bCs/>
          <w:color w:val="FFFFFF"/>
          <w:sz w:val="22"/>
          <w:u w:color="FFFFFF"/>
          <w:shd w:val="clear" w:color="auto" w:fill="000000"/>
          <w:lang w:val="it-IT"/>
        </w:rPr>
        <w:t>4. DO CONGRESSO T</w:t>
      </w:r>
      <w:r w:rsidRPr="00670AC0">
        <w:rPr>
          <w:rFonts w:ascii="Arial" w:hAnsi="Arial"/>
          <w:b/>
          <w:bCs/>
          <w:color w:val="FFFFFF"/>
          <w:sz w:val="22"/>
          <w:u w:color="FFFFFF"/>
          <w:shd w:val="clear" w:color="auto" w:fill="000000"/>
          <w:lang w:val="fr-FR"/>
        </w:rPr>
        <w:t>É</w:t>
      </w:r>
      <w:r w:rsidRPr="00670AC0">
        <w:rPr>
          <w:rFonts w:ascii="Arial" w:hAnsi="Arial"/>
          <w:b/>
          <w:bCs/>
          <w:color w:val="FFFFFF"/>
          <w:sz w:val="22"/>
          <w:u w:color="FFFFFF"/>
          <w:shd w:val="clear" w:color="auto" w:fill="000000"/>
          <w:lang w:val="es-ES_tradnl"/>
        </w:rPr>
        <w:t xml:space="preserve">CNICO E ENTREGA DE KITS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hd w:val="clear" w:color="auto" w:fill="FFFFFF"/>
        </w:rPr>
        <w:t xml:space="preserve">4.1- 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A organização da prova realizar</w:t>
      </w:r>
      <w:r w:rsidRPr="00670AC0">
        <w:rPr>
          <w:rFonts w:ascii="Arial" w:hAnsi="Arial"/>
          <w:sz w:val="22"/>
          <w:shd w:val="clear" w:color="auto" w:fill="FFFFFF"/>
        </w:rPr>
        <w:t>á</w:t>
      </w:r>
      <w:r w:rsidRPr="00670AC0">
        <w:rPr>
          <w:rFonts w:ascii="Arial" w:hAnsi="Arial"/>
          <w:b/>
          <w:bCs/>
          <w:sz w:val="22"/>
          <w:shd w:val="clear" w:color="auto" w:fill="FFFFFF"/>
        </w:rPr>
        <w:t xml:space="preserve"> VIRTUALMENTE, 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atrav</w:t>
      </w:r>
      <w:r w:rsidRPr="00670AC0">
        <w:rPr>
          <w:rFonts w:ascii="Arial" w:hAnsi="Arial"/>
          <w:sz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s das redes sociais do evento o </w:t>
      </w:r>
      <w:r w:rsidRPr="00670AC0">
        <w:rPr>
          <w:rFonts w:ascii="Arial" w:hAnsi="Arial"/>
          <w:b/>
          <w:bCs/>
          <w:sz w:val="22"/>
          <w:shd w:val="clear" w:color="auto" w:fill="FFFFFF"/>
          <w:lang w:val="it-IT"/>
        </w:rPr>
        <w:t>CONGRESSO T</w:t>
      </w:r>
      <w:r w:rsidRPr="00670AC0">
        <w:rPr>
          <w:rFonts w:ascii="Arial" w:hAnsi="Arial"/>
          <w:b/>
          <w:bCs/>
          <w:sz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b/>
          <w:bCs/>
          <w:sz w:val="22"/>
          <w:shd w:val="clear" w:color="auto" w:fill="FFFFFF"/>
          <w:lang w:val="es-ES_tradnl"/>
        </w:rPr>
        <w:t xml:space="preserve">CNICO </w:t>
      </w:r>
      <w:r w:rsidRPr="00670AC0">
        <w:rPr>
          <w:rFonts w:ascii="Arial" w:hAnsi="Arial"/>
          <w:sz w:val="22"/>
          <w:shd w:val="clear" w:color="auto" w:fill="FFFFFF"/>
          <w:lang w:val="it-IT"/>
        </w:rPr>
        <w:t>no s</w:t>
      </w:r>
      <w:r w:rsidRPr="00670AC0">
        <w:rPr>
          <w:rFonts w:ascii="Arial" w:hAnsi="Arial"/>
          <w:sz w:val="22"/>
          <w:shd w:val="clear" w:color="auto" w:fill="FFFFFF"/>
        </w:rPr>
        <w:t>á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bado (20/06/2026) as 20</w:t>
      </w:r>
      <w:r w:rsidRPr="00670AC0">
        <w:rPr>
          <w:rFonts w:ascii="Arial" w:hAnsi="Arial"/>
          <w:sz w:val="22"/>
          <w:shd w:val="clear" w:color="auto" w:fill="FFFFFF"/>
        </w:rPr>
        <w:t>: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00h, em plataforma informada nos canais de comunicação da prova, neste serão repassadas todas as informações sobre a prova, como hor</w:t>
      </w:r>
      <w:r w:rsidRPr="00670AC0">
        <w:rPr>
          <w:rFonts w:ascii="Arial" w:hAnsi="Arial"/>
          <w:sz w:val="22"/>
          <w:shd w:val="clear" w:color="auto" w:fill="FFFFFF"/>
        </w:rPr>
        <w:t>á</w:t>
      </w:r>
      <w:r w:rsidR="00BE6BFD" w:rsidRPr="00670AC0">
        <w:rPr>
          <w:rFonts w:ascii="Arial" w:hAnsi="Arial"/>
          <w:sz w:val="22"/>
          <w:shd w:val="clear" w:color="auto" w:fill="FFFFFF"/>
          <w:lang w:val="pt-PT"/>
        </w:rPr>
        <w:t>rio de largada, percursos, ZAT</w:t>
      </w:r>
      <w:r w:rsidRPr="00670AC0">
        <w:rPr>
          <w:rFonts w:ascii="Arial" w:hAnsi="Arial"/>
          <w:sz w:val="22"/>
          <w:shd w:val="clear" w:color="auto" w:fill="FFFFFF"/>
          <w:lang w:val="it-IT"/>
        </w:rPr>
        <w:t>s, premia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ção, recursos e outros assuntos relacionados a din</w:t>
      </w:r>
      <w:r w:rsidRPr="00670AC0">
        <w:rPr>
          <w:rFonts w:ascii="Arial" w:hAnsi="Arial"/>
          <w:sz w:val="22"/>
          <w:shd w:val="clear" w:color="auto" w:fill="FFFFFF"/>
        </w:rPr>
        <w:t>â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mica da prova.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hd w:val="clear" w:color="auto" w:fill="FFFFFF"/>
        </w:rPr>
        <w:t>4.2</w:t>
      </w:r>
      <w:r w:rsidRPr="00670AC0">
        <w:rPr>
          <w:rFonts w:ascii="Arial" w:hAnsi="Arial"/>
          <w:sz w:val="22"/>
          <w:shd w:val="clear" w:color="auto" w:fill="FFFFFF"/>
          <w:lang w:val="ru-RU"/>
        </w:rPr>
        <w:t xml:space="preserve"> </w:t>
      </w:r>
      <w:r w:rsidRPr="00670AC0">
        <w:rPr>
          <w:rFonts w:ascii="Arial" w:hAnsi="Arial"/>
          <w:b/>
          <w:bCs/>
          <w:sz w:val="22"/>
          <w:shd w:val="clear" w:color="auto" w:fill="FFFFFF"/>
        </w:rPr>
        <w:t>NÃO SERÃ</w:t>
      </w:r>
      <w:r w:rsidRPr="00670AC0">
        <w:rPr>
          <w:rFonts w:ascii="Arial" w:hAnsi="Arial"/>
          <w:b/>
          <w:bCs/>
          <w:sz w:val="22"/>
          <w:shd w:val="clear" w:color="auto" w:fill="FFFFFF"/>
          <w:lang w:val="es-ES_tradnl"/>
        </w:rPr>
        <w:t>O ENTREGUES KIT ATLETA A TERCEIROS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, somente o competidor inscrito poder</w:t>
      </w:r>
      <w:r w:rsidRPr="00670AC0">
        <w:rPr>
          <w:rFonts w:ascii="Arial" w:hAnsi="Arial"/>
          <w:sz w:val="22"/>
          <w:shd w:val="clear" w:color="auto" w:fill="FFFFFF"/>
        </w:rPr>
        <w:t xml:space="preserve">á </w:t>
      </w:r>
      <w:r w:rsidR="00BE6BFD" w:rsidRPr="00670AC0">
        <w:rPr>
          <w:rFonts w:ascii="Arial" w:hAnsi="Arial"/>
          <w:sz w:val="22"/>
          <w:shd w:val="clear" w:color="auto" w:fill="FFFFFF"/>
          <w:lang w:val="pt-PT"/>
        </w:rPr>
        <w:t>receber seu kit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 e assinar a lista de recebimento(s</w:t>
      </w:r>
      <w:r w:rsidRPr="00670AC0">
        <w:rPr>
          <w:rFonts w:ascii="Arial" w:hAnsi="Arial"/>
          <w:sz w:val="22"/>
          <w:shd w:val="clear" w:color="auto" w:fill="FFFFFF"/>
        </w:rPr>
        <w:t xml:space="preserve">úmula).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</w:rPr>
      </w:pPr>
      <w:r w:rsidRPr="00670AC0">
        <w:rPr>
          <w:rFonts w:ascii="Arial" w:hAnsi="Arial"/>
          <w:b/>
          <w:bCs/>
          <w:sz w:val="22"/>
          <w:shd w:val="clear" w:color="auto" w:fill="FFFFFF"/>
        </w:rPr>
        <w:t xml:space="preserve">4.3- 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A </w:t>
      </w:r>
      <w:r w:rsidR="003C1B22" w:rsidRPr="00670AC0">
        <w:rPr>
          <w:rFonts w:ascii="Arial" w:hAnsi="Arial"/>
          <w:b/>
          <w:bCs/>
          <w:sz w:val="22"/>
          <w:shd w:val="clear" w:color="auto" w:fill="FFFFFF"/>
          <w:lang w:val="pt-PT"/>
        </w:rPr>
        <w:t>entrega dos KIT</w:t>
      </w:r>
      <w:r w:rsidRPr="00670AC0">
        <w:rPr>
          <w:rFonts w:ascii="Arial" w:hAnsi="Arial"/>
          <w:b/>
          <w:bCs/>
          <w:sz w:val="22"/>
          <w:shd w:val="clear" w:color="auto" w:fill="FFFFFF"/>
          <w:lang w:val="pt-PT"/>
        </w:rPr>
        <w:t xml:space="preserve">S </w:t>
      </w:r>
      <w:r w:rsidR="003C1B22" w:rsidRPr="00670AC0">
        <w:rPr>
          <w:rFonts w:ascii="Arial" w:hAnsi="Arial"/>
          <w:b/>
          <w:bCs/>
          <w:sz w:val="22"/>
          <w:shd w:val="clear" w:color="auto" w:fill="FFFFFF"/>
          <w:lang w:val="pt-PT"/>
        </w:rPr>
        <w:t xml:space="preserve">será feita dia 20/06/2026 </w:t>
      </w:r>
      <w:r w:rsidR="003C1B22" w:rsidRPr="00670AC0">
        <w:rPr>
          <w:rFonts w:ascii="Arial" w:hAnsi="Arial"/>
          <w:bCs/>
          <w:sz w:val="22"/>
          <w:shd w:val="clear" w:color="auto" w:fill="FFFFFF"/>
          <w:lang w:val="pt-PT"/>
        </w:rPr>
        <w:t>em local a definir e</w:t>
      </w:r>
      <w:r w:rsidR="003C1B22" w:rsidRPr="00670AC0">
        <w:rPr>
          <w:rFonts w:ascii="Arial" w:hAnsi="Arial"/>
          <w:b/>
          <w:bCs/>
          <w:sz w:val="22"/>
          <w:shd w:val="clear" w:color="auto" w:fill="FFFFFF"/>
          <w:lang w:val="pt-PT"/>
        </w:rPr>
        <w:t xml:space="preserve"> </w:t>
      </w:r>
      <w:proofErr w:type="spellStart"/>
      <w:r w:rsidRPr="00670AC0">
        <w:rPr>
          <w:rFonts w:ascii="Arial" w:hAnsi="Arial"/>
          <w:sz w:val="22"/>
          <w:shd w:val="clear" w:color="auto" w:fill="FFFFFF"/>
          <w:lang w:val="es-ES_tradnl"/>
        </w:rPr>
        <w:t>tamb</w:t>
      </w:r>
      <w:proofErr w:type="spellEnd"/>
      <w:r w:rsidRPr="00670AC0">
        <w:rPr>
          <w:rFonts w:ascii="Arial" w:hAnsi="Arial"/>
          <w:sz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m poderã</w:t>
      </w:r>
      <w:r w:rsidR="003C1B22" w:rsidRPr="00670AC0">
        <w:rPr>
          <w:rFonts w:ascii="Arial" w:hAnsi="Arial"/>
          <w:sz w:val="22"/>
          <w:shd w:val="clear" w:color="auto" w:fill="FFFFFF"/>
          <w:lang w:val="pt-PT"/>
        </w:rPr>
        <w:t>o ocorrer no dia da prova(21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/0</w:t>
      </w:r>
      <w:r w:rsidR="003C1B22" w:rsidRPr="00670AC0">
        <w:rPr>
          <w:rFonts w:ascii="Arial" w:hAnsi="Arial"/>
          <w:sz w:val="22"/>
          <w:shd w:val="clear" w:color="auto" w:fill="FFFFFF"/>
          <w:lang w:val="pt-PT"/>
        </w:rPr>
        <w:t>6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/2025</w:t>
      </w:r>
      <w:r w:rsidRPr="00670AC0">
        <w:rPr>
          <w:rFonts w:ascii="Arial" w:hAnsi="Arial"/>
          <w:sz w:val="22"/>
          <w:shd w:val="clear" w:color="auto" w:fill="FFFFFF"/>
          <w:lang w:val="es-ES_tradnl"/>
        </w:rPr>
        <w:t xml:space="preserve">) no </w:t>
      </w:r>
      <w:proofErr w:type="spellStart"/>
      <w:r w:rsidRPr="00670AC0">
        <w:rPr>
          <w:rFonts w:ascii="Arial" w:hAnsi="Arial"/>
          <w:sz w:val="22"/>
          <w:shd w:val="clear" w:color="auto" w:fill="FFFFFF"/>
          <w:lang w:val="es-ES_tradnl"/>
        </w:rPr>
        <w:t>hor</w:t>
      </w:r>
      <w:proofErr w:type="spellEnd"/>
      <w:r w:rsidRPr="00670AC0">
        <w:rPr>
          <w:rFonts w:ascii="Arial" w:hAnsi="Arial"/>
          <w:sz w:val="22"/>
          <w:shd w:val="clear" w:color="auto" w:fill="FFFFFF"/>
        </w:rPr>
        <w:t>á</w:t>
      </w:r>
      <w:r w:rsidRPr="00670AC0">
        <w:rPr>
          <w:rFonts w:ascii="Arial" w:hAnsi="Arial"/>
          <w:sz w:val="22"/>
          <w:shd w:val="clear" w:color="auto" w:fill="FFFFFF"/>
          <w:lang w:val="pt-PT"/>
        </w:rPr>
        <w:t xml:space="preserve">rio de 05:30 as 6:30, </w:t>
      </w:r>
      <w:r w:rsidRPr="00670AC0">
        <w:rPr>
          <w:rFonts w:ascii="Arial" w:hAnsi="Arial"/>
          <w:b/>
          <w:bCs/>
          <w:sz w:val="22"/>
          <w:shd w:val="clear" w:color="auto" w:fill="FFFFFF"/>
          <w:lang w:val="es-ES_tradnl"/>
        </w:rPr>
        <w:t>OBEDECENDO OS MESMOS CRIT</w:t>
      </w:r>
      <w:r w:rsidRPr="00670AC0">
        <w:rPr>
          <w:rFonts w:ascii="Arial" w:hAnsi="Arial"/>
          <w:b/>
          <w:bCs/>
          <w:sz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b/>
          <w:bCs/>
          <w:sz w:val="22"/>
          <w:shd w:val="clear" w:color="auto" w:fill="FFFFFF"/>
        </w:rPr>
        <w:t xml:space="preserve">RIOS; </w:t>
      </w:r>
      <w:r w:rsidRPr="00670AC0">
        <w:rPr>
          <w:rFonts w:ascii="Arial" w:hAnsi="Arial"/>
          <w:sz w:val="22"/>
          <w:shd w:val="clear" w:color="auto" w:fill="FFFFFF"/>
          <w:lang w:val="pt-PT"/>
        </w:rPr>
        <w:t>logo depois acontecendo o alinhamento para a largada da prova EM HORÁ</w:t>
      </w:r>
      <w:r w:rsidRPr="00670AC0">
        <w:rPr>
          <w:rFonts w:ascii="Arial" w:hAnsi="Arial"/>
          <w:sz w:val="22"/>
          <w:shd w:val="clear" w:color="auto" w:fill="FFFFFF"/>
          <w:lang w:val="es-ES_tradnl"/>
        </w:rPr>
        <w:t>RIO DEFINIDO NO S</w:t>
      </w:r>
      <w:r w:rsidRPr="00670AC0">
        <w:rPr>
          <w:rFonts w:ascii="Arial" w:hAnsi="Arial"/>
          <w:sz w:val="22"/>
          <w:shd w:val="clear" w:color="auto" w:fill="FFFFFF"/>
        </w:rPr>
        <w:t>Á</w:t>
      </w:r>
      <w:r w:rsidRPr="00670AC0">
        <w:rPr>
          <w:rFonts w:ascii="Arial" w:hAnsi="Arial"/>
          <w:sz w:val="22"/>
          <w:shd w:val="clear" w:color="auto" w:fill="FFFFFF"/>
          <w:lang w:val="es-ES_tradnl"/>
        </w:rPr>
        <w:t xml:space="preserve">BADO PELO DIRETOR DE PROVA.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</w:rPr>
      </w:pPr>
      <w:r w:rsidRPr="00670AC0">
        <w:rPr>
          <w:rFonts w:ascii="Arial" w:hAnsi="Arial"/>
          <w:b/>
          <w:bCs/>
          <w:sz w:val="22"/>
        </w:rPr>
        <w:t>4.</w:t>
      </w:r>
      <w:r w:rsidRPr="00670AC0">
        <w:rPr>
          <w:rFonts w:ascii="Arial" w:hAnsi="Arial"/>
          <w:b/>
          <w:bCs/>
          <w:sz w:val="22"/>
          <w:lang w:val="pt-PT"/>
        </w:rPr>
        <w:t>4</w:t>
      </w:r>
      <w:r w:rsidRPr="00670AC0">
        <w:rPr>
          <w:rFonts w:ascii="Arial" w:hAnsi="Arial"/>
          <w:b/>
          <w:bCs/>
          <w:sz w:val="22"/>
          <w:lang w:val="ru-RU"/>
        </w:rPr>
        <w:t xml:space="preserve">- </w:t>
      </w:r>
      <w:r w:rsidRPr="00670AC0">
        <w:rPr>
          <w:rFonts w:ascii="Arial" w:hAnsi="Arial"/>
          <w:sz w:val="22"/>
          <w:lang w:val="pt-PT"/>
        </w:rPr>
        <w:t>A organização poder</w:t>
      </w:r>
      <w:r w:rsidRPr="00670AC0">
        <w:rPr>
          <w:rFonts w:ascii="Arial" w:hAnsi="Arial"/>
          <w:sz w:val="22"/>
        </w:rPr>
        <w:t xml:space="preserve">á </w:t>
      </w:r>
      <w:r w:rsidRPr="00670AC0">
        <w:rPr>
          <w:rFonts w:ascii="Arial" w:hAnsi="Arial"/>
          <w:sz w:val="22"/>
          <w:lang w:val="pt-PT"/>
        </w:rPr>
        <w:t>conceder o espa</w:t>
      </w:r>
      <w:r w:rsidRPr="00670AC0">
        <w:rPr>
          <w:rFonts w:ascii="Arial" w:hAnsi="Arial"/>
          <w:sz w:val="22"/>
        </w:rPr>
        <w:t>ç</w:t>
      </w:r>
      <w:r w:rsidRPr="00670AC0">
        <w:rPr>
          <w:rFonts w:ascii="Arial" w:hAnsi="Arial"/>
          <w:sz w:val="22"/>
          <w:lang w:val="pt-PT"/>
        </w:rPr>
        <w:t>o da arena do evento para algum apoiador fornecer os produtos dos kits, sendo isso informado com anteced</w:t>
      </w:r>
      <w:r w:rsidRPr="00670AC0">
        <w:rPr>
          <w:rFonts w:ascii="Arial" w:hAnsi="Arial"/>
          <w:sz w:val="22"/>
        </w:rPr>
        <w:t>ê</w:t>
      </w:r>
      <w:r w:rsidRPr="00670AC0">
        <w:rPr>
          <w:rFonts w:ascii="Arial" w:hAnsi="Arial"/>
          <w:sz w:val="22"/>
          <w:lang w:val="pt-PT"/>
        </w:rPr>
        <w:t xml:space="preserve">ncia aos competidores. </w:t>
      </w:r>
    </w:p>
    <w:p w:rsidR="00B11BA8" w:rsidRPr="00670AC0" w:rsidRDefault="0058410C">
      <w:pPr>
        <w:pStyle w:val="Padro"/>
        <w:spacing w:before="0" w:after="240" w:line="240" w:lineRule="auto"/>
        <w:rPr>
          <w:rFonts w:ascii="Arial" w:eastAsia="Arial" w:hAnsi="Arial" w:cs="Arial"/>
          <w:b/>
          <w:bCs/>
          <w:sz w:val="22"/>
          <w:szCs w:val="26"/>
        </w:rPr>
      </w:pPr>
      <w:r w:rsidRPr="00670AC0">
        <w:rPr>
          <w:rFonts w:ascii="Arial" w:hAnsi="Arial"/>
          <w:b/>
          <w:bCs/>
          <w:sz w:val="22"/>
          <w:szCs w:val="26"/>
        </w:rPr>
        <w:t>PROGRAMAÇÃ</w:t>
      </w:r>
      <w:r w:rsidRPr="00670AC0">
        <w:rPr>
          <w:rFonts w:ascii="Arial" w:hAnsi="Arial"/>
          <w:b/>
          <w:bCs/>
          <w:sz w:val="22"/>
          <w:szCs w:val="26"/>
          <w:lang w:val="da-DK"/>
        </w:rPr>
        <w:t xml:space="preserve">O: </w:t>
      </w:r>
    </w:p>
    <w:p w:rsidR="003C1B22" w:rsidRPr="00670AC0" w:rsidRDefault="0058410C">
      <w:pPr>
        <w:pStyle w:val="Padro"/>
        <w:spacing w:before="0" w:after="240" w:line="240" w:lineRule="auto"/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171717"/>
          <w:lang w:val="pt-PT"/>
        </w:rPr>
      </w:pPr>
      <w:r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171717"/>
        </w:rPr>
        <w:t>SÁ</w:t>
      </w:r>
      <w:r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171717"/>
          <w:lang w:val="es-ES_tradnl"/>
        </w:rPr>
        <w:t>BADO</w:t>
      </w:r>
      <w:r w:rsidR="0036486F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171717"/>
          <w:lang w:val="pt-PT"/>
        </w:rPr>
        <w:t>: DIA 20</w:t>
      </w:r>
      <w:r w:rsidR="003C1B22"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171717"/>
          <w:lang w:val="pt-PT"/>
        </w:rPr>
        <w:t>/JUNHO</w:t>
      </w:r>
    </w:p>
    <w:p w:rsidR="00B11BA8" w:rsidRPr="00670AC0" w:rsidRDefault="003C1B22">
      <w:pPr>
        <w:pStyle w:val="Padro"/>
        <w:spacing w:before="0" w:after="240" w:line="240" w:lineRule="auto"/>
        <w:rPr>
          <w:rFonts w:ascii="Arial" w:eastAsia="Arial" w:hAnsi="Arial" w:cs="Arial"/>
          <w:b/>
          <w:bCs/>
          <w:sz w:val="22"/>
          <w:szCs w:val="27"/>
          <w:shd w:val="clear" w:color="auto" w:fill="171717"/>
        </w:rPr>
      </w:pPr>
      <w:r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171717"/>
          <w:lang w:val="pt-PT"/>
        </w:rPr>
        <w:t>LOCAL:A DEFINIR</w:t>
      </w:r>
      <w:r w:rsidR="0058410C" w:rsidRPr="00670AC0">
        <w:rPr>
          <w:rFonts w:ascii="Arial" w:hAnsi="Arial"/>
          <w:b/>
          <w:bCs/>
          <w:sz w:val="22"/>
          <w:szCs w:val="27"/>
          <w:shd w:val="clear" w:color="auto" w:fill="171717"/>
        </w:rPr>
        <w:t xml:space="preserve">: </w:t>
      </w:r>
    </w:p>
    <w:p w:rsidR="00B11BA8" w:rsidRPr="00670AC0" w:rsidRDefault="0058410C">
      <w:pPr>
        <w:pStyle w:val="Padro"/>
        <w:spacing w:before="0" w:after="240" w:line="240" w:lineRule="auto"/>
        <w:rPr>
          <w:rFonts w:ascii="Arial" w:eastAsia="Arial" w:hAnsi="Arial" w:cs="Arial"/>
          <w:b/>
          <w:bCs/>
          <w:sz w:val="22"/>
          <w:szCs w:val="27"/>
        </w:rPr>
      </w:pPr>
      <w:r w:rsidRPr="00670AC0">
        <w:rPr>
          <w:rFonts w:ascii="Arial" w:hAnsi="Arial"/>
          <w:b/>
          <w:bCs/>
          <w:sz w:val="22"/>
          <w:szCs w:val="27"/>
          <w:lang w:val="pt-PT"/>
        </w:rPr>
        <w:t>18:00</w:t>
      </w:r>
      <w:r w:rsidRPr="00670AC0">
        <w:rPr>
          <w:rFonts w:ascii="Arial" w:hAnsi="Arial"/>
          <w:b/>
          <w:bCs/>
          <w:sz w:val="22"/>
          <w:szCs w:val="27"/>
        </w:rPr>
        <w:t>- ABERTURA DA SECRETARIA</w:t>
      </w:r>
      <w:r w:rsidRPr="00670AC0">
        <w:rPr>
          <w:rFonts w:ascii="Arial" w:eastAsia="Arial" w:hAnsi="Arial" w:cs="Arial"/>
          <w:b/>
          <w:bCs/>
          <w:sz w:val="22"/>
          <w:szCs w:val="27"/>
        </w:rPr>
        <w:br/>
      </w:r>
      <w:r w:rsidRPr="00670AC0">
        <w:rPr>
          <w:rFonts w:ascii="Arial" w:hAnsi="Arial"/>
          <w:b/>
          <w:bCs/>
          <w:sz w:val="22"/>
          <w:szCs w:val="27"/>
          <w:lang w:val="pt-PT"/>
        </w:rPr>
        <w:t>18:00</w:t>
      </w:r>
      <w:r w:rsidRPr="00670AC0">
        <w:rPr>
          <w:rFonts w:ascii="Arial" w:hAnsi="Arial"/>
          <w:b/>
          <w:bCs/>
          <w:sz w:val="22"/>
          <w:szCs w:val="27"/>
          <w:lang w:val="ru-RU"/>
        </w:rPr>
        <w:t>-</w:t>
      </w:r>
      <w:r w:rsidR="003C1B22" w:rsidRPr="00670AC0">
        <w:rPr>
          <w:rFonts w:ascii="Arial" w:hAnsi="Arial"/>
          <w:b/>
          <w:bCs/>
          <w:sz w:val="22"/>
          <w:szCs w:val="27"/>
          <w:lang w:val="pt-PT"/>
        </w:rPr>
        <w:t>19:45</w:t>
      </w:r>
      <w:r w:rsidRPr="00670AC0">
        <w:rPr>
          <w:rFonts w:ascii="Arial" w:hAnsi="Arial"/>
          <w:b/>
          <w:bCs/>
          <w:sz w:val="22"/>
          <w:szCs w:val="27"/>
          <w:lang w:val="es-ES_tradnl"/>
        </w:rPr>
        <w:t xml:space="preserve"> ENTREGA DE KITS</w:t>
      </w:r>
    </w:p>
    <w:p w:rsidR="00B11BA8" w:rsidRPr="00670AC0" w:rsidRDefault="0058410C">
      <w:pPr>
        <w:pStyle w:val="Padro"/>
        <w:spacing w:before="0" w:after="240" w:line="240" w:lineRule="auto"/>
        <w:rPr>
          <w:rFonts w:ascii="Arial" w:eastAsia="Arial" w:hAnsi="Arial" w:cs="Arial"/>
          <w:b/>
          <w:bCs/>
          <w:sz w:val="22"/>
          <w:szCs w:val="27"/>
        </w:rPr>
      </w:pPr>
      <w:r w:rsidRPr="00670AC0">
        <w:rPr>
          <w:rFonts w:ascii="Arial" w:hAnsi="Arial"/>
          <w:b/>
          <w:bCs/>
          <w:sz w:val="22"/>
          <w:szCs w:val="27"/>
          <w:lang w:val="pt-PT"/>
        </w:rPr>
        <w:t>19</w:t>
      </w:r>
      <w:r w:rsidRPr="00670AC0">
        <w:rPr>
          <w:rFonts w:ascii="Arial" w:hAnsi="Arial"/>
          <w:b/>
          <w:bCs/>
          <w:sz w:val="22"/>
          <w:szCs w:val="27"/>
        </w:rPr>
        <w:t>:</w:t>
      </w:r>
      <w:r w:rsidR="00670AC0">
        <w:rPr>
          <w:rFonts w:ascii="Arial" w:hAnsi="Arial"/>
          <w:b/>
          <w:bCs/>
          <w:sz w:val="22"/>
          <w:szCs w:val="27"/>
          <w:lang w:val="pt-PT"/>
        </w:rPr>
        <w:t>45</w:t>
      </w:r>
      <w:r w:rsidRPr="00670AC0">
        <w:rPr>
          <w:rFonts w:ascii="Arial" w:hAnsi="Arial"/>
          <w:b/>
          <w:bCs/>
          <w:sz w:val="22"/>
          <w:szCs w:val="27"/>
          <w:lang w:val="es-ES_tradnl"/>
        </w:rPr>
        <w:t xml:space="preserve">- FECHAMENTO DA SECRETARIA DE PROVA </w:t>
      </w:r>
    </w:p>
    <w:p w:rsidR="00B11BA8" w:rsidRPr="00670AC0" w:rsidRDefault="0058410C">
      <w:pPr>
        <w:pStyle w:val="Padro"/>
        <w:spacing w:before="0" w:after="240" w:line="240" w:lineRule="auto"/>
        <w:rPr>
          <w:rFonts w:ascii="Arial" w:eastAsia="Arial" w:hAnsi="Arial" w:cs="Arial"/>
          <w:b/>
          <w:bCs/>
          <w:color w:val="FFFFFF"/>
          <w:sz w:val="22"/>
          <w:szCs w:val="27"/>
          <w:u w:color="FFFFFF"/>
          <w:shd w:val="clear" w:color="auto" w:fill="000000"/>
        </w:rPr>
      </w:pPr>
      <w:r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000000"/>
          <w:lang w:val="en-US"/>
        </w:rPr>
        <w:t>DOMINGO</w:t>
      </w:r>
      <w:r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000000"/>
          <w:lang w:val="pt-PT"/>
        </w:rPr>
        <w:t>:</w:t>
      </w:r>
      <w:r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000000"/>
        </w:rPr>
        <w:t xml:space="preserve"> </w:t>
      </w:r>
      <w:r w:rsidR="003C1B22"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000000"/>
          <w:lang w:val="pt-PT"/>
        </w:rPr>
        <w:t>21</w:t>
      </w:r>
      <w:r w:rsidR="0036486F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000000"/>
          <w:lang w:val="pt-PT"/>
        </w:rPr>
        <w:t>/JUNHO</w:t>
      </w:r>
      <w:r w:rsidRPr="00670AC0">
        <w:rPr>
          <w:rFonts w:ascii="Arial" w:hAnsi="Arial"/>
          <w:b/>
          <w:bCs/>
          <w:color w:val="FFFFFF"/>
          <w:sz w:val="22"/>
          <w:szCs w:val="27"/>
          <w:u w:color="FFFFFF"/>
          <w:shd w:val="clear" w:color="auto" w:fill="000000"/>
        </w:rPr>
        <w:t xml:space="preserve">: </w:t>
      </w:r>
    </w:p>
    <w:p w:rsidR="00B11BA8" w:rsidRPr="00670AC0" w:rsidRDefault="0058410C">
      <w:pPr>
        <w:pStyle w:val="Padro"/>
        <w:spacing w:before="0" w:after="240" w:line="240" w:lineRule="auto"/>
        <w:rPr>
          <w:rFonts w:ascii="Arial" w:eastAsia="Arial" w:hAnsi="Arial" w:cs="Arial"/>
          <w:b/>
          <w:bCs/>
          <w:sz w:val="22"/>
          <w:szCs w:val="27"/>
        </w:rPr>
      </w:pPr>
      <w:r w:rsidRPr="00670AC0">
        <w:rPr>
          <w:rFonts w:ascii="Arial" w:hAnsi="Arial"/>
          <w:b/>
          <w:bCs/>
          <w:sz w:val="22"/>
          <w:szCs w:val="27"/>
        </w:rPr>
        <w:t>5:</w:t>
      </w:r>
      <w:r w:rsidRPr="00670AC0">
        <w:rPr>
          <w:rFonts w:ascii="Arial" w:hAnsi="Arial"/>
          <w:b/>
          <w:bCs/>
          <w:sz w:val="22"/>
          <w:szCs w:val="27"/>
          <w:lang w:val="pt-PT"/>
        </w:rPr>
        <w:t>30</w:t>
      </w:r>
      <w:r w:rsidRPr="00670AC0">
        <w:rPr>
          <w:rFonts w:ascii="Arial" w:hAnsi="Arial"/>
          <w:b/>
          <w:bCs/>
          <w:sz w:val="22"/>
          <w:szCs w:val="27"/>
        </w:rPr>
        <w:t>: REABERTURA DA SECRETARIA</w:t>
      </w:r>
      <w:r w:rsidRPr="00670AC0">
        <w:rPr>
          <w:rFonts w:ascii="Arial" w:eastAsia="Arial" w:hAnsi="Arial" w:cs="Arial"/>
          <w:b/>
          <w:bCs/>
          <w:sz w:val="22"/>
          <w:szCs w:val="27"/>
        </w:rPr>
        <w:br/>
      </w:r>
      <w:r w:rsidRPr="00670AC0">
        <w:rPr>
          <w:rFonts w:ascii="Arial" w:hAnsi="Arial"/>
          <w:b/>
          <w:bCs/>
          <w:sz w:val="22"/>
          <w:szCs w:val="27"/>
        </w:rPr>
        <w:t>5:</w:t>
      </w:r>
      <w:r w:rsidRPr="00670AC0">
        <w:rPr>
          <w:rFonts w:ascii="Arial" w:hAnsi="Arial"/>
          <w:b/>
          <w:bCs/>
          <w:sz w:val="22"/>
          <w:szCs w:val="27"/>
          <w:lang w:val="pt-PT"/>
        </w:rPr>
        <w:t>30</w:t>
      </w:r>
      <w:r w:rsidRPr="00670AC0">
        <w:rPr>
          <w:rFonts w:ascii="Arial" w:hAnsi="Arial"/>
          <w:b/>
          <w:bCs/>
          <w:sz w:val="22"/>
          <w:szCs w:val="27"/>
          <w:lang w:val="es-ES_tradnl"/>
        </w:rPr>
        <w:t>: REINICIO DA VISTORIA ENTREGA DOS KITS.</w:t>
      </w:r>
      <w:r w:rsidRPr="00670AC0">
        <w:rPr>
          <w:rFonts w:ascii="Arial" w:eastAsia="Arial" w:hAnsi="Arial" w:cs="Arial"/>
          <w:b/>
          <w:bCs/>
          <w:sz w:val="22"/>
          <w:szCs w:val="27"/>
        </w:rPr>
        <w:br/>
      </w:r>
      <w:r w:rsidRPr="00670AC0">
        <w:rPr>
          <w:rFonts w:ascii="Arial" w:hAnsi="Arial"/>
          <w:b/>
          <w:bCs/>
          <w:sz w:val="22"/>
          <w:szCs w:val="27"/>
        </w:rPr>
        <w:t>6:30- FECHAMENTO DA SECRETÁRIA</w:t>
      </w:r>
      <w:r w:rsidRPr="00670AC0">
        <w:rPr>
          <w:rFonts w:ascii="Arial" w:eastAsia="Arial" w:hAnsi="Arial" w:cs="Arial"/>
          <w:b/>
          <w:bCs/>
          <w:sz w:val="22"/>
          <w:szCs w:val="27"/>
        </w:rPr>
        <w:br/>
      </w:r>
      <w:r w:rsidR="00670AC0">
        <w:rPr>
          <w:rFonts w:ascii="Arial" w:hAnsi="Arial"/>
          <w:b/>
          <w:bCs/>
          <w:sz w:val="22"/>
          <w:szCs w:val="27"/>
          <w:lang w:val="en-US"/>
        </w:rPr>
        <w:t>7:15</w:t>
      </w:r>
      <w:r w:rsidRPr="00670AC0">
        <w:rPr>
          <w:rFonts w:ascii="Arial" w:hAnsi="Arial"/>
          <w:b/>
          <w:bCs/>
          <w:sz w:val="22"/>
          <w:szCs w:val="27"/>
          <w:lang w:val="en-US"/>
        </w:rPr>
        <w:t>- ALINHAMENTO</w:t>
      </w:r>
      <w:r w:rsidRPr="00670AC0">
        <w:rPr>
          <w:rFonts w:ascii="Arial" w:eastAsia="Arial" w:hAnsi="Arial" w:cs="Arial"/>
          <w:b/>
          <w:bCs/>
          <w:sz w:val="22"/>
          <w:szCs w:val="27"/>
        </w:rPr>
        <w:br/>
      </w:r>
      <w:r w:rsidRPr="00670AC0">
        <w:rPr>
          <w:rFonts w:ascii="Arial" w:hAnsi="Arial"/>
          <w:b/>
          <w:bCs/>
          <w:sz w:val="22"/>
          <w:szCs w:val="27"/>
          <w:lang w:val="en-US"/>
        </w:rPr>
        <w:t>7:30- LARGADA OFICIAL</w:t>
      </w:r>
      <w:r w:rsidRPr="00670AC0">
        <w:rPr>
          <w:rFonts w:ascii="Arial" w:eastAsia="Arial" w:hAnsi="Arial" w:cs="Arial"/>
          <w:b/>
          <w:bCs/>
          <w:sz w:val="22"/>
          <w:szCs w:val="27"/>
        </w:rPr>
        <w:br/>
      </w:r>
      <w:r w:rsidRPr="00670AC0">
        <w:rPr>
          <w:rFonts w:ascii="Arial" w:hAnsi="Arial"/>
          <w:b/>
          <w:bCs/>
          <w:sz w:val="22"/>
          <w:szCs w:val="27"/>
        </w:rPr>
        <w:t>1</w:t>
      </w:r>
      <w:r w:rsidRPr="00670AC0">
        <w:rPr>
          <w:rFonts w:ascii="Arial" w:hAnsi="Arial"/>
          <w:b/>
          <w:bCs/>
          <w:sz w:val="22"/>
          <w:szCs w:val="27"/>
          <w:lang w:val="pt-PT"/>
        </w:rPr>
        <w:t>2:00</w:t>
      </w:r>
      <w:r w:rsidRPr="00670AC0">
        <w:rPr>
          <w:rFonts w:ascii="Arial" w:hAnsi="Arial"/>
          <w:b/>
          <w:bCs/>
          <w:sz w:val="22"/>
          <w:szCs w:val="27"/>
          <w:lang w:val="es-ES_tradnl"/>
        </w:rPr>
        <w:t>- FIM DO TEMPO DE PROVA</w:t>
      </w:r>
      <w:r w:rsidRPr="00670AC0">
        <w:rPr>
          <w:rFonts w:ascii="Arial" w:eastAsia="Arial" w:hAnsi="Arial" w:cs="Arial"/>
          <w:b/>
          <w:bCs/>
          <w:sz w:val="22"/>
          <w:szCs w:val="27"/>
        </w:rPr>
        <w:br/>
      </w:r>
      <w:r w:rsidRPr="00670AC0">
        <w:rPr>
          <w:rFonts w:ascii="Arial" w:hAnsi="Arial"/>
          <w:b/>
          <w:bCs/>
          <w:sz w:val="22"/>
          <w:szCs w:val="27"/>
        </w:rPr>
        <w:t>1</w:t>
      </w:r>
      <w:r w:rsidRPr="00670AC0">
        <w:rPr>
          <w:rFonts w:ascii="Arial" w:hAnsi="Arial"/>
          <w:b/>
          <w:bCs/>
          <w:sz w:val="22"/>
          <w:szCs w:val="27"/>
          <w:lang w:val="pt-PT"/>
        </w:rPr>
        <w:t>2</w:t>
      </w:r>
      <w:r w:rsidRPr="00670AC0">
        <w:rPr>
          <w:rFonts w:ascii="Arial" w:hAnsi="Arial"/>
          <w:b/>
          <w:bCs/>
          <w:sz w:val="22"/>
          <w:szCs w:val="27"/>
        </w:rPr>
        <w:t>:</w:t>
      </w:r>
      <w:r w:rsidRPr="00670AC0">
        <w:rPr>
          <w:rFonts w:ascii="Arial" w:hAnsi="Arial"/>
          <w:b/>
          <w:bCs/>
          <w:sz w:val="22"/>
          <w:szCs w:val="27"/>
          <w:lang w:val="pt-PT"/>
        </w:rPr>
        <w:t>3</w:t>
      </w:r>
      <w:r w:rsidRPr="00670AC0">
        <w:rPr>
          <w:rFonts w:ascii="Arial" w:hAnsi="Arial"/>
          <w:b/>
          <w:bCs/>
          <w:sz w:val="22"/>
          <w:szCs w:val="27"/>
          <w:lang w:val="es-ES_tradnl"/>
        </w:rPr>
        <w:t>0- ENTREGA DA PREMIA</w:t>
      </w:r>
      <w:r w:rsidRPr="00670AC0">
        <w:rPr>
          <w:rFonts w:ascii="Arial" w:hAnsi="Arial"/>
          <w:b/>
          <w:bCs/>
          <w:sz w:val="22"/>
          <w:szCs w:val="27"/>
        </w:rPr>
        <w:t>ÇÃ</w:t>
      </w:r>
      <w:r w:rsidRPr="00670AC0">
        <w:rPr>
          <w:rFonts w:ascii="Arial" w:hAnsi="Arial"/>
          <w:b/>
          <w:bCs/>
          <w:sz w:val="22"/>
          <w:szCs w:val="27"/>
          <w:lang w:val="pt-PT"/>
        </w:rPr>
        <w:t xml:space="preserve">O </w:t>
      </w:r>
    </w:p>
    <w:p w:rsidR="00B11BA8" w:rsidRPr="00670AC0" w:rsidRDefault="0058410C">
      <w:pPr>
        <w:pStyle w:val="Padro"/>
        <w:spacing w:before="0" w:after="24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670AC0">
        <w:rPr>
          <w:rFonts w:ascii="Arial" w:hAnsi="Arial"/>
          <w:b/>
          <w:bCs/>
          <w:sz w:val="22"/>
          <w:szCs w:val="22"/>
          <w:lang w:val="es-ES_tradnl"/>
        </w:rPr>
        <w:t>LOCAL A DEFINIR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4.7-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A programação deve ser considerada como pr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via, sendo mantida ou alterada de acordo com as determinações do Col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gio de Comiss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rios.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</w:rPr>
        <w:t>5. DA HIDRATAÇÃ</w:t>
      </w:r>
      <w:r w:rsidRPr="00670AC0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 xml:space="preserve">O E OUTROS: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5.1.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A organização fornecer</w:t>
      </w:r>
      <w:r w:rsidRPr="00670AC0">
        <w:rPr>
          <w:rFonts w:ascii="Arial" w:hAnsi="Arial"/>
          <w:sz w:val="22"/>
          <w:szCs w:val="22"/>
          <w:shd w:val="clear" w:color="auto" w:fill="FFFFFF"/>
        </w:rPr>
        <w:t>á 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gua</w:t>
      </w:r>
      <w:r w:rsidR="003C1B22"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após a largada </w:t>
      </w:r>
      <w:r w:rsidRPr="00670AC0">
        <w:rPr>
          <w:rFonts w:ascii="Arial" w:hAnsi="Arial"/>
          <w:sz w:val="22"/>
          <w:szCs w:val="22"/>
          <w:shd w:val="clear" w:color="auto" w:fill="FFFFFF"/>
          <w:lang w:val="es-ES_tradnl"/>
        </w:rPr>
        <w:t>que ESTAR</w:t>
      </w:r>
      <w:r w:rsidRPr="00670AC0">
        <w:rPr>
          <w:rFonts w:ascii="Arial" w:hAnsi="Arial"/>
          <w:sz w:val="22"/>
          <w:szCs w:val="22"/>
          <w:shd w:val="clear" w:color="auto" w:fill="FFFFFF"/>
        </w:rPr>
        <w:t>ÃO DISPON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ÍVEIS A PARTIR das 07</w:t>
      </w:r>
      <w:r w:rsidRPr="00670AC0">
        <w:rPr>
          <w:rFonts w:ascii="Arial" w:hAnsi="Arial"/>
          <w:sz w:val="22"/>
          <w:szCs w:val="22"/>
          <w:shd w:val="clear" w:color="auto" w:fill="FFFFFF"/>
        </w:rPr>
        <w:t>: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30h pontualmente.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5.2. PONTOS DE Á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 xml:space="preserve">GUA NO PERCURSO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obedecendo os crit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rios regulares de quilometragem de distancias segundo regulamento da COPA e FCP/CBC.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5.2.1- NÃO SERÃ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O ENTREGUES 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gua nas mãos de competidores, o mesmo dever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parar e pegar sua 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gua em t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rmicas de responsabilidade da organizaçã</w:t>
      </w:r>
      <w:r w:rsidRPr="00670AC0">
        <w:rPr>
          <w:rFonts w:ascii="Arial" w:hAnsi="Arial"/>
          <w:sz w:val="22"/>
          <w:szCs w:val="22"/>
          <w:shd w:val="clear" w:color="auto" w:fill="FFFFFF"/>
          <w:lang w:val="it-IT"/>
        </w:rPr>
        <w:t xml:space="preserve">o.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lastRenderedPageBreak/>
        <w:t>5.2.2- NÃ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>O PODER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Ã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O EST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Á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 xml:space="preserve">PRESENTES NOS PONTOS DE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GUA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, membros da equipe de apoio dos competidores ou outra pessoa, que não esteja identificada pela organização do evento.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 xml:space="preserve">5.2.3- NOS PONTOS DE ZAT </w:t>
      </w:r>
      <w:r w:rsidRPr="00670AC0">
        <w:rPr>
          <w:rFonts w:ascii="Arial" w:hAnsi="Arial"/>
          <w:sz w:val="22"/>
          <w:szCs w:val="22"/>
          <w:shd w:val="clear" w:color="auto" w:fill="FFFFFF"/>
        </w:rPr>
        <w:t>n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ã</w:t>
      </w:r>
      <w:r w:rsidRPr="00670AC0">
        <w:rPr>
          <w:rFonts w:ascii="Arial" w:hAnsi="Arial"/>
          <w:sz w:val="22"/>
          <w:szCs w:val="22"/>
          <w:shd w:val="clear" w:color="auto" w:fill="FFFFFF"/>
          <w:lang w:val="es-ES_tradnl"/>
        </w:rPr>
        <w:t>o ser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fornecida 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gua pela organização da prova, ficando sob responsabilidade das equipes. Caso seja disponibilizado esta estar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sob controle de entrega de pessoa determinada pela organização diretamente a pessoa credenciada pela organização como respons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vel pela equipe na 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rea de ZAT, CREDENCIAMENTO este feito ainda no s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bado ou at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 xml:space="preserve">é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o fechamento da secretaria no domingo.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5.2.4- 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Será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limitado o n</w:t>
      </w:r>
      <w:r w:rsidRPr="00670AC0">
        <w:rPr>
          <w:rFonts w:ascii="Arial" w:hAnsi="Arial"/>
          <w:sz w:val="22"/>
          <w:szCs w:val="22"/>
          <w:shd w:val="clear" w:color="auto" w:fill="FFFFFF"/>
        </w:rPr>
        <w:t>ú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mero de pessoas na equipe de ZAT ao n</w:t>
      </w:r>
      <w:r w:rsidRPr="00670AC0">
        <w:rPr>
          <w:rFonts w:ascii="Arial" w:hAnsi="Arial"/>
          <w:sz w:val="22"/>
          <w:szCs w:val="22"/>
          <w:shd w:val="clear" w:color="auto" w:fill="FFFFFF"/>
        </w:rPr>
        <w:t>ú</w:t>
      </w:r>
      <w:r w:rsidRPr="00670AC0">
        <w:rPr>
          <w:rFonts w:ascii="Arial" w:hAnsi="Arial"/>
          <w:sz w:val="22"/>
          <w:szCs w:val="22"/>
          <w:shd w:val="clear" w:color="auto" w:fill="FFFFFF"/>
          <w:lang w:val="it-IT"/>
        </w:rPr>
        <w:t>mero m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ximo de 04 pessoas por equipe. Estas poderão solicitar previamente credenciais para equipes de apoio nas 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reas de ZAT, com prazo at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 xml:space="preserve">é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as 20:00 hs da quarta feira que antecede a prova para efeitos de seguro dos apoios.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5.2.5- COMPETIDORES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Ú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>NICOS SEM EQUIPE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, deverão seguir os mesmos crit</w:t>
      </w:r>
      <w:r w:rsidRPr="00670AC0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rios do item 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5.2.4, limitando ao n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>ú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mero de 02 pessoas no apoio.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color w:val="FFFFFF"/>
          <w:sz w:val="22"/>
          <w:szCs w:val="22"/>
          <w:u w:color="FFFFFF"/>
          <w:shd w:val="clear" w:color="auto" w:fill="FFFFFF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5.2.6-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Equipes poderão ser auxiliadas por outras esquipes nas </w:t>
      </w:r>
      <w:r w:rsidRPr="00670AC0">
        <w:rPr>
          <w:rFonts w:ascii="Arial" w:hAnsi="Arial"/>
          <w:sz w:val="22"/>
          <w:szCs w:val="22"/>
          <w:shd w:val="clear" w:color="auto" w:fill="FFFFFF"/>
        </w:rPr>
        <w:t>á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reas de ZAT, desde que este apoio esteja credenciado e identificado. </w:t>
      </w:r>
    </w:p>
    <w:p w:rsidR="00B11BA8" w:rsidRPr="00670AC0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670AC0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>6. PERCURSO</w:t>
      </w:r>
      <w:r w:rsidRPr="00670AC0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>S</w:t>
      </w:r>
      <w:r w:rsidRPr="00670AC0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</w:rPr>
        <w:t xml:space="preserve"> DAS CATEGORIAS: </w:t>
      </w:r>
    </w:p>
    <w:p w:rsidR="00670AC0" w:rsidRDefault="00670AC0">
      <w:pPr>
        <w:pStyle w:val="Padro"/>
        <w:numPr>
          <w:ilvl w:val="0"/>
          <w:numId w:val="2"/>
        </w:numPr>
        <w:spacing w:before="0" w:after="240" w:line="240" w:lineRule="auto"/>
        <w:jc w:val="both"/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sectPr w:rsidR="00670AC0" w:rsidSect="00670AC0">
          <w:headerReference w:type="default" r:id="rId7"/>
          <w:footerReference w:type="default" r:id="rId8"/>
          <w:pgSz w:w="11900" w:h="16840"/>
          <w:pgMar w:top="851" w:right="1134" w:bottom="709" w:left="1134" w:header="709" w:footer="850" w:gutter="0"/>
          <w:cols w:space="720"/>
        </w:sectPr>
      </w:pPr>
    </w:p>
    <w:p w:rsidR="00B11BA8" w:rsidRPr="00670AC0" w:rsidRDefault="0058410C" w:rsidP="0036486F">
      <w:pPr>
        <w:pStyle w:val="Padro"/>
        <w:numPr>
          <w:ilvl w:val="0"/>
          <w:numId w:val="6"/>
        </w:numPr>
        <w:spacing w:before="0" w:after="240" w:line="240" w:lineRule="auto"/>
        <w:rPr>
          <w:rFonts w:ascii="Arial" w:hAnsi="Arial"/>
          <w:sz w:val="22"/>
          <w:szCs w:val="22"/>
          <w:lang w:val="es-ES_tradnl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lastRenderedPageBreak/>
        <w:t>(PERCURSO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</w:t>
      </w:r>
      <w:r w:rsidR="00B32B07"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DE NO MAXIMO 90KM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)</w:t>
      </w:r>
    </w:p>
    <w:p w:rsidR="00B11BA8" w:rsidRPr="00670AC0" w:rsidRDefault="0058410C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  <w:lang w:val="da-DK"/>
        </w:rPr>
      </w:pPr>
      <w:r w:rsidRPr="00670AC0">
        <w:rPr>
          <w:rFonts w:ascii="Arial" w:hAnsi="Arial"/>
          <w:sz w:val="22"/>
          <w:szCs w:val="22"/>
          <w:shd w:val="clear" w:color="auto" w:fill="FFFFFF"/>
          <w:lang w:val="da-DK"/>
        </w:rPr>
        <w:t>ELITE</w:t>
      </w:r>
      <w:r w:rsidR="003C1B22" w:rsidRPr="00670AC0">
        <w:rPr>
          <w:rFonts w:ascii="Arial" w:hAnsi="Arial"/>
          <w:sz w:val="22"/>
          <w:szCs w:val="22"/>
          <w:shd w:val="clear" w:color="auto" w:fill="FFFFFF"/>
          <w:lang w:val="da-DK"/>
        </w:rPr>
        <w:t>/</w:t>
      </w:r>
      <w:r w:rsidR="003C1B22" w:rsidRPr="00670AC0">
        <w:rPr>
          <w:rFonts w:ascii="Arial" w:hAnsi="Arial"/>
          <w:sz w:val="22"/>
          <w:szCs w:val="22"/>
          <w:shd w:val="clear" w:color="auto" w:fill="FFFFFF"/>
        </w:rPr>
        <w:t>SUB-</w:t>
      </w:r>
      <w:r w:rsidR="003C1B22"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2</w:t>
      </w:r>
      <w:r w:rsidR="003C1B22" w:rsidRPr="00670AC0">
        <w:rPr>
          <w:rFonts w:ascii="Arial" w:hAnsi="Arial"/>
          <w:sz w:val="22"/>
          <w:szCs w:val="22"/>
          <w:shd w:val="clear" w:color="auto" w:fill="FFFFFF"/>
        </w:rPr>
        <w:t>3</w:t>
      </w:r>
      <w:r w:rsidRPr="00670AC0">
        <w:rPr>
          <w:rFonts w:ascii="Arial" w:hAnsi="Arial"/>
          <w:sz w:val="22"/>
          <w:szCs w:val="22"/>
          <w:shd w:val="clear" w:color="auto" w:fill="FFFFFF"/>
          <w:lang w:val="da-DK"/>
        </w:rPr>
        <w:t xml:space="preserve"> (MASCULINA E FEMININA);</w:t>
      </w:r>
    </w:p>
    <w:p w:rsidR="00B11BA8" w:rsidRPr="00670AC0" w:rsidRDefault="0058410C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</w:rPr>
      </w:pPr>
      <w:r w:rsidRPr="00670AC0">
        <w:rPr>
          <w:rFonts w:ascii="Arial" w:hAnsi="Arial"/>
          <w:sz w:val="22"/>
          <w:szCs w:val="22"/>
          <w:shd w:val="clear" w:color="auto" w:fill="FFFFFF"/>
        </w:rPr>
        <w:t>SUB-30;</w:t>
      </w:r>
    </w:p>
    <w:p w:rsidR="00B11BA8" w:rsidRPr="00670AC0" w:rsidRDefault="0058410C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  <w:lang w:val="da-DK"/>
        </w:rPr>
      </w:pPr>
      <w:r w:rsidRPr="00670AC0">
        <w:rPr>
          <w:rFonts w:ascii="Arial" w:hAnsi="Arial"/>
          <w:sz w:val="22"/>
          <w:szCs w:val="22"/>
          <w:shd w:val="clear" w:color="auto" w:fill="FFFFFF"/>
          <w:lang w:val="da-DK"/>
        </w:rPr>
        <w:t>MASTER FEMININA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;</w:t>
      </w:r>
    </w:p>
    <w:p w:rsidR="00B11BA8" w:rsidRPr="00670AC0" w:rsidRDefault="0058410C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</w:rPr>
      </w:pPr>
      <w:r w:rsidRPr="00670AC0">
        <w:rPr>
          <w:rFonts w:ascii="Arial" w:hAnsi="Arial"/>
          <w:sz w:val="22"/>
          <w:szCs w:val="22"/>
          <w:shd w:val="clear" w:color="auto" w:fill="FFFFFF"/>
        </w:rPr>
        <w:t>MASTER MASCULINA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;</w:t>
      </w:r>
    </w:p>
    <w:p w:rsidR="00670AC0" w:rsidRPr="00670AC0" w:rsidRDefault="00670AC0" w:rsidP="0036486F">
      <w:pPr>
        <w:pStyle w:val="Padro"/>
        <w:spacing w:before="0" w:line="240" w:lineRule="auto"/>
        <w:ind w:left="262"/>
        <w:rPr>
          <w:rFonts w:ascii="Arial" w:hAnsi="Arial"/>
          <w:sz w:val="22"/>
          <w:szCs w:val="22"/>
        </w:rPr>
      </w:pPr>
    </w:p>
    <w:p w:rsidR="00B11BA8" w:rsidRPr="00670AC0" w:rsidRDefault="0058410C" w:rsidP="0036486F">
      <w:pPr>
        <w:pStyle w:val="Padro"/>
        <w:numPr>
          <w:ilvl w:val="0"/>
          <w:numId w:val="6"/>
        </w:numPr>
        <w:spacing w:before="0" w:after="240" w:line="240" w:lineRule="auto"/>
        <w:rPr>
          <w:rFonts w:ascii="Arial" w:hAnsi="Arial"/>
          <w:sz w:val="22"/>
          <w:szCs w:val="22"/>
          <w:lang w:val="es-ES_tradnl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>(PERCURSO</w:t>
      </w:r>
      <w:r w:rsidR="00B32B07"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DE 60KM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>)</w:t>
      </w:r>
    </w:p>
    <w:p w:rsidR="00B32B07" w:rsidRPr="00670AC0" w:rsidRDefault="00B32B07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  <w:lang w:val="pt-PT"/>
        </w:rPr>
      </w:pP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DUPLA MASCULINA;</w:t>
      </w:r>
    </w:p>
    <w:p w:rsidR="00B32B07" w:rsidRPr="00670AC0" w:rsidRDefault="00B32B07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  <w:lang w:val="pt-PT"/>
        </w:rPr>
      </w:pP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DUPLA MISTA;</w:t>
      </w:r>
    </w:p>
    <w:p w:rsidR="00B32B07" w:rsidRPr="00670AC0" w:rsidRDefault="00B32B07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  <w:lang w:val="da-DK"/>
        </w:rPr>
      </w:pPr>
      <w:r w:rsidRPr="00670AC0">
        <w:rPr>
          <w:rFonts w:ascii="Arial" w:hAnsi="Arial"/>
          <w:sz w:val="22"/>
          <w:szCs w:val="22"/>
          <w:shd w:val="clear" w:color="auto" w:fill="FFFFFF"/>
          <w:lang w:val="da-DK"/>
        </w:rPr>
        <w:t>OPEN FEMIN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;</w:t>
      </w:r>
    </w:p>
    <w:p w:rsidR="0036486F" w:rsidRPr="0036486F" w:rsidRDefault="00B32B07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</w:rPr>
      </w:pPr>
      <w:r w:rsidRPr="00670AC0">
        <w:rPr>
          <w:rFonts w:ascii="Arial" w:hAnsi="Arial"/>
          <w:sz w:val="22"/>
          <w:szCs w:val="22"/>
          <w:shd w:val="clear" w:color="auto" w:fill="FFFFFF"/>
        </w:rPr>
        <w:t>OPEN MASC</w:t>
      </w:r>
    </w:p>
    <w:p w:rsidR="0036486F" w:rsidRPr="0036486F" w:rsidRDefault="0036486F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shd w:val="clear" w:color="auto" w:fill="FFFFFF"/>
        </w:rPr>
        <w:t>REGIONAL</w:t>
      </w:r>
    </w:p>
    <w:p w:rsidR="0036486F" w:rsidRPr="0036486F" w:rsidRDefault="0036486F" w:rsidP="0036486F">
      <w:pPr>
        <w:pStyle w:val="Padro"/>
        <w:spacing w:before="0" w:line="240" w:lineRule="auto"/>
        <w:ind w:left="720"/>
        <w:rPr>
          <w:rFonts w:ascii="Arial" w:hAnsi="Arial"/>
          <w:sz w:val="22"/>
          <w:szCs w:val="22"/>
        </w:rPr>
      </w:pPr>
    </w:p>
    <w:p w:rsidR="0036486F" w:rsidRPr="0036486F" w:rsidRDefault="0036486F" w:rsidP="0036486F">
      <w:pPr>
        <w:pStyle w:val="Padro"/>
        <w:spacing w:before="0" w:line="240" w:lineRule="auto"/>
        <w:ind w:left="262"/>
        <w:rPr>
          <w:rFonts w:ascii="Arial" w:hAnsi="Arial"/>
          <w:sz w:val="22"/>
          <w:szCs w:val="22"/>
        </w:rPr>
      </w:pPr>
    </w:p>
    <w:p w:rsidR="0036486F" w:rsidRDefault="0036486F" w:rsidP="0036486F">
      <w:pPr>
        <w:pStyle w:val="Padro"/>
        <w:spacing w:before="0" w:line="240" w:lineRule="auto"/>
        <w:rPr>
          <w:rFonts w:ascii="Arial" w:hAnsi="Arial"/>
          <w:sz w:val="22"/>
          <w:szCs w:val="22"/>
          <w:shd w:val="clear" w:color="auto" w:fill="FFFFFF"/>
        </w:rPr>
      </w:pPr>
    </w:p>
    <w:p w:rsidR="0036486F" w:rsidRDefault="0036486F" w:rsidP="0036486F">
      <w:pPr>
        <w:pStyle w:val="Padro"/>
        <w:spacing w:before="0" w:line="240" w:lineRule="auto"/>
        <w:rPr>
          <w:rFonts w:ascii="Arial" w:hAnsi="Arial"/>
          <w:sz w:val="22"/>
          <w:szCs w:val="22"/>
          <w:shd w:val="clear" w:color="auto" w:fill="FFFFFF"/>
        </w:rPr>
      </w:pPr>
    </w:p>
    <w:p w:rsidR="0036486F" w:rsidRDefault="0036486F" w:rsidP="0036486F">
      <w:pPr>
        <w:pStyle w:val="Padro"/>
        <w:spacing w:before="0" w:line="240" w:lineRule="auto"/>
        <w:rPr>
          <w:rFonts w:ascii="Arial" w:hAnsi="Arial"/>
          <w:sz w:val="22"/>
          <w:szCs w:val="22"/>
          <w:shd w:val="clear" w:color="auto" w:fill="FFFFFF"/>
        </w:rPr>
      </w:pPr>
    </w:p>
    <w:p w:rsidR="0036486F" w:rsidRDefault="0036486F" w:rsidP="0036486F">
      <w:pPr>
        <w:pStyle w:val="Padro"/>
        <w:spacing w:before="0" w:line="240" w:lineRule="auto"/>
        <w:rPr>
          <w:rFonts w:ascii="Arial" w:hAnsi="Arial"/>
          <w:sz w:val="22"/>
          <w:szCs w:val="22"/>
          <w:shd w:val="clear" w:color="auto" w:fill="FFFFFF"/>
        </w:rPr>
      </w:pPr>
    </w:p>
    <w:p w:rsidR="0036486F" w:rsidRDefault="0036486F" w:rsidP="0036486F">
      <w:pPr>
        <w:pStyle w:val="Padro"/>
        <w:spacing w:before="0" w:line="240" w:lineRule="auto"/>
        <w:rPr>
          <w:rFonts w:ascii="Arial" w:hAnsi="Arial"/>
          <w:sz w:val="22"/>
          <w:szCs w:val="22"/>
          <w:shd w:val="clear" w:color="auto" w:fill="FFFFFF"/>
        </w:rPr>
      </w:pPr>
    </w:p>
    <w:p w:rsidR="00670AC0" w:rsidRPr="00670AC0" w:rsidRDefault="00670AC0" w:rsidP="0036486F">
      <w:pPr>
        <w:pStyle w:val="Padro"/>
        <w:spacing w:before="0" w:line="240" w:lineRule="auto"/>
        <w:ind w:left="262"/>
        <w:rPr>
          <w:rFonts w:ascii="Arial" w:hAnsi="Arial"/>
          <w:sz w:val="22"/>
          <w:szCs w:val="22"/>
        </w:rPr>
      </w:pPr>
    </w:p>
    <w:p w:rsidR="00670AC0" w:rsidRDefault="00670AC0" w:rsidP="0036486F">
      <w:pPr>
        <w:pStyle w:val="Padro"/>
        <w:spacing w:before="0" w:after="240" w:line="240" w:lineRule="auto"/>
        <w:rPr>
          <w:rFonts w:ascii="Times Roman" w:eastAsia="Times Roman" w:hAnsi="Times Roman" w:cs="Times Roman"/>
          <w:b/>
          <w:bCs/>
          <w:color w:val="FFFFFF"/>
          <w:u w:color="FFFFFF"/>
          <w:shd w:val="clear" w:color="auto" w:fill="FFFFFF"/>
        </w:rPr>
      </w:pPr>
    </w:p>
    <w:p w:rsidR="00670AC0" w:rsidRDefault="00670AC0" w:rsidP="0036486F">
      <w:pPr>
        <w:pStyle w:val="Padro"/>
        <w:spacing w:before="0" w:after="240" w:line="240" w:lineRule="auto"/>
        <w:rPr>
          <w:rFonts w:ascii="Times Roman" w:eastAsia="Times Roman" w:hAnsi="Times Roman" w:cs="Times Roman"/>
          <w:b/>
          <w:bCs/>
          <w:color w:val="FFFFFF"/>
          <w:u w:color="FFFFFF"/>
          <w:shd w:val="clear" w:color="auto" w:fill="FFFFFF"/>
        </w:rPr>
      </w:pPr>
    </w:p>
    <w:p w:rsidR="00670AC0" w:rsidRDefault="00670AC0" w:rsidP="0036486F">
      <w:pPr>
        <w:pStyle w:val="Padro"/>
        <w:spacing w:before="0" w:after="240" w:line="240" w:lineRule="auto"/>
        <w:rPr>
          <w:rFonts w:ascii="Times Roman" w:eastAsia="Times Roman" w:hAnsi="Times Roman" w:cs="Times Roman"/>
          <w:b/>
          <w:bCs/>
          <w:color w:val="FFFFFF"/>
          <w:u w:color="FFFFFF"/>
          <w:shd w:val="clear" w:color="auto" w:fill="FFFFFF"/>
        </w:rPr>
      </w:pPr>
    </w:p>
    <w:p w:rsidR="00670AC0" w:rsidRDefault="00670AC0" w:rsidP="0036486F">
      <w:pPr>
        <w:pStyle w:val="Padro"/>
        <w:spacing w:before="0" w:after="240" w:line="240" w:lineRule="auto"/>
        <w:rPr>
          <w:rFonts w:ascii="Times Roman" w:eastAsia="Times Roman" w:hAnsi="Times Roman" w:cs="Times Roman"/>
          <w:b/>
          <w:bCs/>
          <w:color w:val="FFFFFF"/>
          <w:u w:color="FFFFFF"/>
          <w:shd w:val="clear" w:color="auto" w:fill="FFFFFF"/>
        </w:rPr>
      </w:pPr>
    </w:p>
    <w:p w:rsidR="00670AC0" w:rsidRDefault="00670AC0" w:rsidP="0036486F">
      <w:pPr>
        <w:pStyle w:val="Padro"/>
        <w:spacing w:before="0" w:after="240" w:line="240" w:lineRule="auto"/>
        <w:rPr>
          <w:rFonts w:ascii="Times Roman" w:eastAsia="Times Roman" w:hAnsi="Times Roman" w:cs="Times Roman"/>
          <w:b/>
          <w:bCs/>
          <w:color w:val="FFFFFF"/>
          <w:u w:color="FFFFFF"/>
          <w:shd w:val="clear" w:color="auto" w:fill="FFFFFF"/>
        </w:rPr>
        <w:sectPr w:rsidR="00670AC0" w:rsidSect="00670AC0">
          <w:type w:val="continuous"/>
          <w:pgSz w:w="11900" w:h="16840"/>
          <w:pgMar w:top="851" w:right="1134" w:bottom="709" w:left="1134" w:header="709" w:footer="850" w:gutter="0"/>
          <w:cols w:num="2" w:space="720"/>
        </w:sectPr>
      </w:pPr>
    </w:p>
    <w:p w:rsidR="0036486F" w:rsidRPr="0036486F" w:rsidRDefault="0036486F" w:rsidP="0036486F">
      <w:pPr>
        <w:pStyle w:val="Padro"/>
        <w:spacing w:before="0" w:line="240" w:lineRule="auto"/>
        <w:rPr>
          <w:rFonts w:ascii="Arial" w:hAnsi="Arial"/>
          <w:sz w:val="22"/>
          <w:szCs w:val="22"/>
        </w:rPr>
      </w:pPr>
    </w:p>
    <w:p w:rsidR="0036486F" w:rsidRPr="00670AC0" w:rsidRDefault="0036486F" w:rsidP="0036486F">
      <w:pPr>
        <w:pStyle w:val="Padro"/>
        <w:numPr>
          <w:ilvl w:val="0"/>
          <w:numId w:val="6"/>
        </w:numPr>
        <w:spacing w:before="0" w:after="240" w:line="240" w:lineRule="auto"/>
        <w:rPr>
          <w:rFonts w:ascii="Arial" w:hAnsi="Arial"/>
          <w:sz w:val="22"/>
          <w:szCs w:val="22"/>
          <w:lang w:val="es-ES_tradnl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es-ES_tradnl"/>
        </w:rPr>
        <w:t>(PERCURSO</w:t>
      </w:r>
      <w:r w:rsidRPr="00670AC0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 DE NO MÁXIMO 40KM)</w:t>
      </w:r>
    </w:p>
    <w:p w:rsidR="0036486F" w:rsidRPr="00670AC0" w:rsidRDefault="0036486F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  <w:lang w:val="pt-PT"/>
        </w:rPr>
      </w:pP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INFANTO-JUVENIL</w:t>
      </w:r>
    </w:p>
    <w:p w:rsidR="0036486F" w:rsidRPr="00670AC0" w:rsidRDefault="0036486F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</w:rPr>
      </w:pPr>
      <w:r w:rsidRPr="00670AC0">
        <w:rPr>
          <w:rFonts w:ascii="Arial" w:hAnsi="Arial"/>
          <w:sz w:val="22"/>
          <w:szCs w:val="22"/>
          <w:shd w:val="clear" w:color="auto" w:fill="FFFFFF"/>
        </w:rPr>
        <w:t>JUNIOR;</w:t>
      </w:r>
    </w:p>
    <w:p w:rsidR="0036486F" w:rsidRPr="00670AC0" w:rsidRDefault="0036486F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</w:rPr>
      </w:pPr>
      <w:r w:rsidRPr="00670AC0">
        <w:rPr>
          <w:rFonts w:ascii="Arial" w:hAnsi="Arial"/>
          <w:sz w:val="22"/>
          <w:szCs w:val="22"/>
          <w:shd w:val="clear" w:color="auto" w:fill="FFFFFF"/>
        </w:rPr>
        <w:t>JUVENIL;</w:t>
      </w:r>
    </w:p>
    <w:p w:rsidR="0036486F" w:rsidRPr="00670AC0" w:rsidRDefault="0036486F" w:rsidP="0036486F">
      <w:pPr>
        <w:pStyle w:val="Padro"/>
        <w:numPr>
          <w:ilvl w:val="0"/>
          <w:numId w:val="6"/>
        </w:numPr>
        <w:spacing w:before="0" w:line="240" w:lineRule="auto"/>
        <w:rPr>
          <w:rFonts w:ascii="Arial" w:hAnsi="Arial"/>
          <w:sz w:val="22"/>
          <w:szCs w:val="22"/>
          <w:lang w:val="pt-PT"/>
        </w:rPr>
      </w:pP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PASSEIO</w:t>
      </w:r>
    </w:p>
    <w:p w:rsidR="00B11BA8" w:rsidRDefault="00B11BA8" w:rsidP="0036486F">
      <w:pPr>
        <w:pStyle w:val="Padro"/>
        <w:spacing w:before="0" w:after="240" w:line="240" w:lineRule="auto"/>
        <w:rPr>
          <w:rFonts w:ascii="Times Roman" w:eastAsia="Times Roman" w:hAnsi="Times Roman" w:cs="Times Roman"/>
          <w:b/>
          <w:bCs/>
          <w:color w:val="FFFFFF"/>
          <w:u w:color="FFFFFF"/>
          <w:shd w:val="clear" w:color="auto" w:fill="FFFFFF"/>
        </w:rPr>
      </w:pPr>
    </w:p>
    <w:p w:rsidR="00B11BA8" w:rsidRDefault="0058410C">
      <w:pPr>
        <w:pStyle w:val="Padro"/>
        <w:spacing w:before="0" w:after="240" w:line="240" w:lineRule="auto"/>
        <w:rPr>
          <w:rFonts w:ascii="Arial" w:hAnsi="Arial"/>
          <w:b/>
          <w:bCs/>
          <w:color w:val="FFFFFF"/>
          <w:u w:color="FFFFFF"/>
          <w:shd w:val="clear" w:color="auto" w:fill="000000"/>
          <w:lang w:val="pt-PT"/>
        </w:rPr>
      </w:pPr>
      <w:r>
        <w:rPr>
          <w:rFonts w:ascii="Arial" w:hAnsi="Arial"/>
          <w:b/>
          <w:bCs/>
          <w:color w:val="FFFFFF"/>
          <w:u w:color="FFFFFF"/>
          <w:shd w:val="clear" w:color="auto" w:fill="000000"/>
        </w:rPr>
        <w:t>7. SINALIZAÇÃ</w:t>
      </w:r>
      <w:r>
        <w:rPr>
          <w:rFonts w:ascii="Arial" w:hAnsi="Arial"/>
          <w:b/>
          <w:bCs/>
          <w:color w:val="FFFFFF"/>
          <w:u w:color="FFFFFF"/>
          <w:shd w:val="clear" w:color="auto" w:fill="000000"/>
          <w:lang w:val="pt-PT"/>
        </w:rPr>
        <w:t xml:space="preserve">O </w:t>
      </w:r>
    </w:p>
    <w:p w:rsidR="00C213DC" w:rsidRPr="00670AC0" w:rsidRDefault="00C213DC" w:rsidP="00C213DC">
      <w:pPr>
        <w:pStyle w:val="Padro"/>
        <w:spacing w:before="0" w:after="240" w:line="240" w:lineRule="auto"/>
        <w:jc w:val="both"/>
        <w:rPr>
          <w:rFonts w:ascii="Arial" w:hAnsi="Arial"/>
          <w:sz w:val="22"/>
          <w:szCs w:val="22"/>
          <w:shd w:val="clear" w:color="auto" w:fill="FFFFFF"/>
          <w:lang w:val="pt-PT"/>
        </w:rPr>
      </w:pPr>
      <w:r w:rsidRPr="00670AC0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7.1- 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>COCAIS RACE 2026 utilizar</w:t>
      </w:r>
      <w:r w:rsidRPr="00670AC0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670AC0">
        <w:rPr>
          <w:rFonts w:ascii="Arial" w:hAnsi="Arial"/>
          <w:sz w:val="22"/>
          <w:szCs w:val="22"/>
          <w:shd w:val="clear" w:color="auto" w:fill="FFFFFF"/>
          <w:lang w:val="es-ES_tradnl"/>
        </w:rPr>
        <w:t>a marca</w:t>
      </w:r>
      <w:r w:rsidRPr="00670AC0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ção oficial da UCI/CBC. </w:t>
      </w:r>
    </w:p>
    <w:p w:rsidR="00C213DC" w:rsidRPr="00670AC0" w:rsidRDefault="00670AC0" w:rsidP="00C213D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20"/>
        <w:ind w:left="0"/>
        <w:rPr>
          <w:rFonts w:eastAsia="Times New Roman"/>
          <w:sz w:val="22"/>
          <w:szCs w:val="22"/>
          <w:bdr w:val="none" w:sz="0" w:space="0" w:color="auto"/>
          <w:lang w:val="pt-BR" w:eastAsia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609CA7BC" wp14:editId="74DBB10F">
            <wp:simplePos x="0" y="0"/>
            <wp:positionH relativeFrom="margin">
              <wp:align>center</wp:align>
            </wp:positionH>
            <wp:positionV relativeFrom="paragraph">
              <wp:posOffset>350520</wp:posOffset>
            </wp:positionV>
            <wp:extent cx="3786788" cy="2049780"/>
            <wp:effectExtent l="0" t="0" r="4445" b="762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788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3DC" w:rsidRPr="00670AC0">
        <w:rPr>
          <w:rFonts w:ascii="Arial" w:eastAsia="Times New Roman" w:hAnsi="Arial" w:cs="Arial"/>
          <w:color w:val="001D35"/>
          <w:sz w:val="22"/>
          <w:szCs w:val="22"/>
          <w:bdr w:val="none" w:sz="0" w:space="0" w:color="auto"/>
          <w:lang w:val="pt-BR" w:eastAsia="pt-BR"/>
        </w:rPr>
        <w:t>Placas com um painel branco de 20 cm x 40 cm com uma seta preta de indicação</w:t>
      </w:r>
    </w:p>
    <w:p w:rsidR="00C213DC" w:rsidRPr="00EE6575" w:rsidRDefault="00C213DC" w:rsidP="00C213D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7.2 –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Todas as outras sinalizações indicando distancia para linha de chegada, pontos de 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gua, ZAT, quilometragem percorrida e restante dever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estar distribu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í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da dentro do percurso obedecendo o regulamento da Copa Norte e FCP.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Arial" w:hAnsi="Arial" w:cs="Arial"/>
          <w:b/>
          <w:bCs/>
          <w:color w:val="FFFFFF"/>
          <w:sz w:val="22"/>
          <w:szCs w:val="22"/>
          <w:u w:color="FFFFFF"/>
          <w:shd w:val="clear" w:color="auto" w:fill="000000"/>
        </w:rPr>
      </w:pP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</w:rPr>
        <w:t xml:space="preserve">8. DA LARGADA: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8.1-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O alinhamento se dar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de forma organizada por categorias, a largada poder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ser de forma promocional e logo depois sendo dada a largada oficial EM LOCAL DETERMINADO NO BRIEFING.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8.2-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As categorias OPEN terã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o largada </w:t>
      </w:r>
      <w:proofErr w:type="spellStart"/>
      <w:r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apó</w:t>
      </w:r>
      <w:proofErr w:type="spellEnd"/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s o in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í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cio da prova para as categorias oficiais da copa.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>8.</w:t>
      </w: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  <w:lang w:val="pt-PT"/>
        </w:rPr>
        <w:t>3</w:t>
      </w: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.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en-US"/>
        </w:rPr>
        <w:t>Haver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moto batedor sempre 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à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frente do primeiro pelotão ou fulga, não podendo em hip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ó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tese alguma o atleta pegar v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cuo de moto ou carro;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</w:rPr>
        <w:t>9. DA SEGURANÇ</w:t>
      </w: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 xml:space="preserve">A AO COMPETIDOR: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9.1-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TODOS OS COMPETIDORES EST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ÃO ACOBERTO POR SEGURO POR EMPRESA CONTRA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TA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DA PELA ORGANIZA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ÇÃO.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9.2- 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Será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disponibilizada ambul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â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ncia e socorrista durante todo o percurso de acordo com determinações do regulamento da Copa Norte e FCP.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  <w:lang w:val="pt-PT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9.3- 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Será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disponibilizado carro de apoio para resgate de competidores e equipamentos.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>10. DA APURA</w:t>
      </w: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</w:rPr>
        <w:t>ÇÃ</w:t>
      </w: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  <w:lang w:val="da-DK"/>
        </w:rPr>
        <w:t xml:space="preserve">O: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10.1.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A apuraçã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it-IT"/>
        </w:rPr>
        <w:t>o da prova ser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feita atrav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fr-FR"/>
        </w:rPr>
        <w:t>és d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a anotador, fotos, v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í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deos e chip de cronometragem por empresa contratada.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Times Roman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</w:rPr>
        <w:t>11. PREMIAÇÃ</w:t>
      </w:r>
      <w:r w:rsidRPr="00EE6575">
        <w:rPr>
          <w:rFonts w:ascii="Arial" w:hAnsi="Arial" w:cs="Arial"/>
          <w:b/>
          <w:bCs/>
          <w:color w:val="FFFFFF"/>
          <w:sz w:val="22"/>
          <w:szCs w:val="22"/>
          <w:u w:color="FFFFFF"/>
          <w:shd w:val="clear" w:color="auto" w:fill="000000"/>
          <w:lang w:val="da-DK"/>
        </w:rPr>
        <w:t xml:space="preserve">O: </w:t>
      </w:r>
    </w:p>
    <w:p w:rsidR="00C213DC" w:rsidRPr="00EE6575" w:rsidRDefault="00C213DC">
      <w:pPr>
        <w:pStyle w:val="Padro"/>
        <w:spacing w:before="0" w:after="24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t-PT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  <w:lang w:val="pt-PT"/>
        </w:rPr>
        <w:t>11.1. TROFEU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 </w:t>
      </w:r>
      <w:r w:rsidR="0058410C" w:rsidRPr="00EE6575">
        <w:rPr>
          <w:rFonts w:ascii="Arial" w:hAnsi="Arial" w:cs="Arial"/>
          <w:b/>
          <w:sz w:val="22"/>
          <w:szCs w:val="22"/>
          <w:shd w:val="clear" w:color="auto" w:fill="FFFFFF"/>
          <w:lang w:val="pt-PT"/>
        </w:rPr>
        <w:t>aos 5 primeiros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 que forem para p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ó</w:t>
      </w:r>
      <w:r w:rsidR="00A25E4F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dio, </w:t>
      </w:r>
      <w:r w:rsidR="00A25E4F" w:rsidRPr="00EE6575">
        <w:rPr>
          <w:rFonts w:ascii="Arial" w:hAnsi="Arial" w:cs="Arial"/>
          <w:b/>
          <w:sz w:val="22"/>
          <w:szCs w:val="22"/>
          <w:shd w:val="clear" w:color="auto" w:fill="FFFFFF"/>
          <w:lang w:val="pt-PT"/>
        </w:rPr>
        <w:t>com exceção das Categorias PNE e Regional</w:t>
      </w:r>
      <w:r w:rsidR="00A25E4F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 que será premiado com </w:t>
      </w:r>
      <w:r w:rsidR="00A25E4F" w:rsidRPr="00EE6575">
        <w:rPr>
          <w:rFonts w:ascii="Arial" w:hAnsi="Arial" w:cs="Arial"/>
          <w:b/>
          <w:sz w:val="22"/>
          <w:szCs w:val="22"/>
          <w:shd w:val="clear" w:color="auto" w:fill="FFFFFF"/>
          <w:lang w:val="pt-PT"/>
        </w:rPr>
        <w:t>TROFEU os 3 primeiros</w:t>
      </w:r>
      <w:r w:rsidR="00A25E4F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 que foram para o podio ao final da prova.</w:t>
      </w:r>
    </w:p>
    <w:p w:rsidR="00C213DC" w:rsidRPr="00EE6575" w:rsidRDefault="00C213DC">
      <w:pPr>
        <w:pStyle w:val="Padro"/>
        <w:spacing w:before="0" w:after="240" w:line="24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val="pt-PT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  <w:lang w:val="pt-PT"/>
        </w:rPr>
        <w:t xml:space="preserve">11.1.1 CATEGORIA PASSEIO: 1 TROFEU DE PARTICIPAÇÃO </w:t>
      </w:r>
      <w:r w:rsidRPr="00EE6575">
        <w:rPr>
          <w:rFonts w:ascii="Arial" w:hAnsi="Arial" w:cs="Arial"/>
          <w:bCs/>
          <w:sz w:val="22"/>
          <w:szCs w:val="22"/>
          <w:shd w:val="clear" w:color="auto" w:fill="FFFFFF"/>
          <w:lang w:val="pt-PT"/>
        </w:rPr>
        <w:t>PARA EQUIPE COM INSCRITOS</w:t>
      </w: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  <w:lang w:val="pt-PT"/>
        </w:rPr>
        <w:t xml:space="preserve"> ACIMA DE 5 ATLETAS.</w:t>
      </w:r>
    </w:p>
    <w:p w:rsidR="00821B6C" w:rsidRPr="00EE6575" w:rsidRDefault="0058410C">
      <w:pPr>
        <w:pStyle w:val="Padro"/>
        <w:spacing w:before="0" w:after="24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11.2. </w:t>
      </w:r>
      <w:r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 xml:space="preserve">Todos os outros atletas que </w:t>
      </w: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  <w:lang w:val="pt-PT"/>
        </w:rPr>
        <w:t xml:space="preserve">CONCLUÍREM a prova receberão uma medalha de </w:t>
      </w:r>
      <w:r w:rsidRPr="00EE6575">
        <w:rPr>
          <w:rFonts w:ascii="Arial" w:hAnsi="Arial" w:cs="Arial"/>
          <w:sz w:val="22"/>
          <w:szCs w:val="22"/>
          <w:shd w:val="clear" w:color="auto" w:fill="FFFFFF"/>
          <w:rtl/>
          <w:lang w:val="ar-SA"/>
        </w:rPr>
        <w:t>“</w:t>
      </w: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  <w:lang w:val="en-US"/>
        </w:rPr>
        <w:t>finisher</w:t>
      </w:r>
      <w:r w:rsidRPr="00EE6575">
        <w:rPr>
          <w:rFonts w:ascii="Arial" w:hAnsi="Arial" w:cs="Arial"/>
          <w:sz w:val="22"/>
          <w:szCs w:val="22"/>
          <w:shd w:val="clear" w:color="auto" w:fill="FFFFFF"/>
        </w:rPr>
        <w:t>”.</w:t>
      </w:r>
    </w:p>
    <w:p w:rsidR="0036486F" w:rsidRDefault="00821B6C">
      <w:pPr>
        <w:pStyle w:val="Padro"/>
        <w:spacing w:before="0" w:after="240" w:line="24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>11.3. PREMIAÇÃO DE</w:t>
      </w:r>
      <w:r w:rsidR="0036486F">
        <w:rPr>
          <w:rFonts w:ascii="Arial" w:hAnsi="Arial" w:cs="Arial"/>
          <w:b/>
          <w:bCs/>
          <w:sz w:val="22"/>
          <w:szCs w:val="22"/>
          <w:shd w:val="clear" w:color="auto" w:fill="FFFFFF"/>
        </w:rPr>
        <w:t>:</w:t>
      </w:r>
    </w:p>
    <w:p w:rsidR="00821B6C" w:rsidRDefault="00821B6C" w:rsidP="0036486F">
      <w:pPr>
        <w:pStyle w:val="Padro"/>
        <w:numPr>
          <w:ilvl w:val="0"/>
          <w:numId w:val="7"/>
        </w:numPr>
        <w:spacing w:before="0" w:after="240" w:line="24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>R$ 1.000,00 PARA A EQUIPE COM MAIOR NUMERO DE INSCRITOS.</w:t>
      </w:r>
    </w:p>
    <w:p w:rsidR="0036486F" w:rsidRDefault="005733CE" w:rsidP="0036486F">
      <w:pPr>
        <w:pStyle w:val="Padro"/>
        <w:numPr>
          <w:ilvl w:val="0"/>
          <w:numId w:val="7"/>
        </w:numPr>
        <w:spacing w:before="0" w:after="240" w:line="24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lastRenderedPageBreak/>
        <w:t>R$ 250,00 para o Campeão e Campeã Geral na Modalidade PRO-XCM</w:t>
      </w:r>
    </w:p>
    <w:p w:rsidR="005733CE" w:rsidRDefault="005733CE" w:rsidP="0036486F">
      <w:pPr>
        <w:pStyle w:val="Padro"/>
        <w:numPr>
          <w:ilvl w:val="0"/>
          <w:numId w:val="7"/>
        </w:numPr>
        <w:spacing w:before="0" w:after="240" w:line="24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R$ 200,00 para o Campeão e Campeã Geral na Modalidade Reduzido-XCP</w:t>
      </w:r>
    </w:p>
    <w:p w:rsidR="005733CE" w:rsidRDefault="005733CE" w:rsidP="0036486F">
      <w:pPr>
        <w:pStyle w:val="Padro"/>
        <w:numPr>
          <w:ilvl w:val="0"/>
          <w:numId w:val="7"/>
        </w:numPr>
        <w:spacing w:before="0" w:after="240" w:line="24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R$ 150,00 para o Campeão e Campeã Geral na Modalidade Reduzido Base</w:t>
      </w:r>
    </w:p>
    <w:p w:rsidR="005733CE" w:rsidRDefault="005733CE" w:rsidP="005733CE">
      <w:pPr>
        <w:pStyle w:val="Padro"/>
        <w:spacing w:before="0" w:after="240" w:line="240" w:lineRule="auto"/>
        <w:ind w:left="78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OBS: </w:t>
      </w:r>
      <w:r w:rsidRPr="005733CE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PREMIAÇÃO SE DARÁ PELO MENOR TEMPO.</w:t>
      </w:r>
    </w:p>
    <w:p w:rsidR="00B11BA8" w:rsidRPr="00EE6575" w:rsidRDefault="00821B6C">
      <w:pPr>
        <w:pStyle w:val="Padro"/>
        <w:spacing w:before="0" w:after="24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EE6575">
        <w:rPr>
          <w:rFonts w:ascii="Arial" w:hAnsi="Arial" w:cs="Arial"/>
          <w:b/>
          <w:bCs/>
          <w:sz w:val="22"/>
          <w:szCs w:val="22"/>
          <w:shd w:val="clear" w:color="auto" w:fill="FFFFFF"/>
        </w:rPr>
        <w:t>11.4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it-IT"/>
        </w:rPr>
        <w:t>- Inicio da premia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çã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o se dar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</w:rPr>
        <w:t>á ap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ó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s esgotado o prazo de car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</w:rPr>
        <w:t>ê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ncia para recurso que ser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</w:rPr>
        <w:t xml:space="preserve">á de 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20 minutos, ap</w:t>
      </w:r>
      <w:proofErr w:type="spellStart"/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ó</w:t>
      </w:r>
      <w:proofErr w:type="spellEnd"/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s divulgado o resultado extra oficial da formação dos p</w:t>
      </w:r>
      <w:proofErr w:type="spellStart"/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ó</w:t>
      </w:r>
      <w:proofErr w:type="spellEnd"/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pt-PT"/>
        </w:rPr>
        <w:t>dios pela organizaçã</w:t>
      </w:r>
      <w:r w:rsidR="0058410C" w:rsidRPr="00EE6575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o. </w:t>
      </w:r>
    </w:p>
    <w:p w:rsidR="00B32B07" w:rsidRPr="00EE6575" w:rsidRDefault="00B32B07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hd w:val="clear" w:color="auto" w:fill="FFFFFF"/>
        </w:rPr>
        <w:t>11.4</w:t>
      </w:r>
      <w:r w:rsidRPr="00EE6575">
        <w:rPr>
          <w:rFonts w:ascii="Arial" w:hAnsi="Arial"/>
          <w:b/>
          <w:sz w:val="22"/>
          <w:shd w:val="clear" w:color="auto" w:fill="FFFFFF"/>
          <w:lang w:val="it-IT"/>
        </w:rPr>
        <w:t>.1</w:t>
      </w:r>
      <w:r w:rsidRPr="00EE6575">
        <w:rPr>
          <w:rFonts w:ascii="Arial" w:hAnsi="Arial"/>
          <w:sz w:val="22"/>
          <w:shd w:val="clear" w:color="auto" w:fill="FFFFFF"/>
          <w:lang w:val="it-IT"/>
        </w:rPr>
        <w:t xml:space="preserve"> – O Atleta tem por </w:t>
      </w:r>
      <w:r w:rsidRPr="00EE6575">
        <w:rPr>
          <w:rFonts w:ascii="Arial" w:hAnsi="Arial"/>
          <w:b/>
          <w:sz w:val="22"/>
          <w:shd w:val="clear" w:color="auto" w:fill="FFFFFF"/>
          <w:lang w:val="it-IT"/>
        </w:rPr>
        <w:t>obrigação</w:t>
      </w:r>
      <w:r w:rsidRPr="00EE6575">
        <w:rPr>
          <w:rFonts w:ascii="Arial" w:hAnsi="Arial"/>
          <w:sz w:val="22"/>
          <w:shd w:val="clear" w:color="auto" w:fill="FFFFFF"/>
          <w:lang w:val="it-IT"/>
        </w:rPr>
        <w:t xml:space="preserve"> estar presente para subir ao podio, caso contrario será </w:t>
      </w:r>
      <w:r w:rsidRPr="00EE6575">
        <w:rPr>
          <w:rFonts w:ascii="Arial" w:hAnsi="Arial"/>
          <w:b/>
          <w:sz w:val="22"/>
          <w:shd w:val="clear" w:color="auto" w:fill="FFFFFF"/>
          <w:lang w:val="it-IT"/>
        </w:rPr>
        <w:t>desclassificado</w:t>
      </w:r>
      <w:r w:rsidRPr="00EE6575">
        <w:rPr>
          <w:rFonts w:ascii="Arial" w:hAnsi="Arial"/>
          <w:sz w:val="22"/>
          <w:shd w:val="clear" w:color="auto" w:fill="FFFFFF"/>
          <w:lang w:val="it-IT"/>
        </w:rPr>
        <w:t>. Resalva para justificativa convicente ao colegio de comissario.</w:t>
      </w:r>
    </w:p>
    <w:p w:rsidR="00B11BA8" w:rsidRPr="00EE6575" w:rsidRDefault="00821B6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hd w:val="clear" w:color="auto" w:fill="FFFFFF"/>
        </w:rPr>
        <w:t>11.5</w:t>
      </w:r>
      <w:r w:rsidR="0058410C" w:rsidRPr="00EE6575">
        <w:rPr>
          <w:rFonts w:ascii="Arial" w:hAnsi="Arial"/>
          <w:b/>
          <w:bCs/>
          <w:sz w:val="22"/>
          <w:shd w:val="clear" w:color="auto" w:fill="FFFFFF"/>
        </w:rPr>
        <w:t xml:space="preserve">- </w:t>
      </w:r>
      <w:r w:rsidR="0058410C" w:rsidRPr="00EE6575">
        <w:rPr>
          <w:rFonts w:ascii="Arial" w:hAnsi="Arial"/>
          <w:sz w:val="22"/>
          <w:shd w:val="clear" w:color="auto" w:fill="FFFFFF"/>
          <w:lang w:val="es-ES_tradnl"/>
        </w:rPr>
        <w:t>Poder</w:t>
      </w:r>
      <w:r w:rsidR="0058410C" w:rsidRPr="00EE6575">
        <w:rPr>
          <w:rFonts w:ascii="Arial" w:hAnsi="Arial"/>
          <w:sz w:val="22"/>
          <w:shd w:val="clear" w:color="auto" w:fill="FFFFFF"/>
        </w:rPr>
        <w:t>á a organiza</w:t>
      </w:r>
      <w:r w:rsidR="0058410C" w:rsidRPr="00EE6575">
        <w:rPr>
          <w:rFonts w:ascii="Arial" w:hAnsi="Arial"/>
          <w:sz w:val="22"/>
          <w:shd w:val="clear" w:color="auto" w:fill="FFFFFF"/>
          <w:lang w:val="pt-PT"/>
        </w:rPr>
        <w:t>çã</w:t>
      </w:r>
      <w:r w:rsidR="0058410C" w:rsidRPr="00EE6575">
        <w:rPr>
          <w:rFonts w:ascii="Arial" w:hAnsi="Arial"/>
          <w:sz w:val="22"/>
          <w:shd w:val="clear" w:color="auto" w:fill="FFFFFF"/>
          <w:lang w:val="es-ES_tradnl"/>
        </w:rPr>
        <w:t xml:space="preserve">o estipular </w:t>
      </w:r>
      <w:r w:rsidR="00B32B07" w:rsidRPr="00EE6575">
        <w:rPr>
          <w:rFonts w:ascii="Arial" w:hAnsi="Arial"/>
          <w:sz w:val="22"/>
          <w:shd w:val="clear" w:color="auto" w:fill="FFFFFF"/>
          <w:lang w:val="es-ES_tradnl"/>
        </w:rPr>
        <w:t>hora</w:t>
      </w:r>
      <w:r w:rsidR="0058410C" w:rsidRPr="00EE6575">
        <w:rPr>
          <w:rFonts w:ascii="Arial" w:hAnsi="Arial"/>
          <w:sz w:val="22"/>
          <w:shd w:val="clear" w:color="auto" w:fill="FFFFFF"/>
          <w:lang w:val="pt-PT"/>
        </w:rPr>
        <w:t>rios diferenciados para premiação evitando a aglomeraçã</w:t>
      </w:r>
      <w:r w:rsidR="0058410C" w:rsidRPr="00EE6575">
        <w:rPr>
          <w:rFonts w:ascii="Arial" w:hAnsi="Arial"/>
          <w:sz w:val="22"/>
          <w:shd w:val="clear" w:color="auto" w:fill="FFFFFF"/>
          <w:lang w:val="it-IT"/>
        </w:rPr>
        <w:t>o durante a cerim</w:t>
      </w:r>
      <w:r w:rsidR="0058410C" w:rsidRPr="00EE6575">
        <w:rPr>
          <w:rFonts w:ascii="Arial" w:hAnsi="Arial"/>
          <w:sz w:val="22"/>
          <w:shd w:val="clear" w:color="auto" w:fill="FFFFFF"/>
        </w:rPr>
        <w:t xml:space="preserve">ônia.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</w:rPr>
        <w:t xml:space="preserve">12. RESULTADO DA PROVA E RECURSO: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12.1 </w:t>
      </w:r>
      <w:r w:rsidRPr="00EE6575">
        <w:rPr>
          <w:rFonts w:ascii="Arial" w:hAnsi="Arial"/>
          <w:sz w:val="22"/>
          <w:szCs w:val="22"/>
          <w:shd w:val="clear" w:color="auto" w:fill="FFFFFF"/>
          <w:lang w:val="ru-RU"/>
        </w:rPr>
        <w:t>- T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ão logo a equipe da cronometragem apure os p</w:t>
      </w:r>
      <w:proofErr w:type="spellStart"/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proofErr w:type="spellEnd"/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dios de cada categoria, os mesmos serão anunciados para avaliação dos atletas interessados, recursos serão aceitos durante a prova ou at</w:t>
      </w:r>
      <w:r w:rsidRPr="00EE6575">
        <w:rPr>
          <w:rFonts w:ascii="Arial" w:hAnsi="Arial"/>
          <w:sz w:val="22"/>
          <w:szCs w:val="22"/>
          <w:shd w:val="clear" w:color="auto" w:fill="FFFFFF"/>
          <w:lang w:val="fr-FR"/>
        </w:rPr>
        <w:t xml:space="preserve">é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20 minutos ap</w:t>
      </w:r>
      <w:proofErr w:type="spellStart"/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proofErr w:type="spellEnd"/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s o resultado oficial, cobrados o valor fixo de </w:t>
      </w:r>
      <w:r w:rsidRPr="00EE6575">
        <w:rPr>
          <w:rFonts w:ascii="Arial" w:hAnsi="Arial"/>
          <w:b/>
          <w:bCs/>
          <w:sz w:val="22"/>
          <w:szCs w:val="22"/>
          <w:shd w:val="clear" w:color="auto" w:fill="FFFFFF"/>
          <w:lang w:val="pt-PT"/>
        </w:rPr>
        <w:t xml:space="preserve">R$ 100,00(cem reais),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julgado favor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vel a parte interessada, o mesmo valor ser</w:t>
      </w:r>
      <w:r w:rsidRPr="00EE6575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devolvido. Passado esse prazo, o mesmo ser</w:t>
      </w:r>
      <w:r w:rsidRPr="00EE6575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homologado pela organizaçã</w:t>
      </w:r>
      <w:r w:rsidRPr="00EE6575">
        <w:rPr>
          <w:rFonts w:ascii="Arial" w:hAnsi="Arial"/>
          <w:sz w:val="22"/>
          <w:szCs w:val="22"/>
          <w:shd w:val="clear" w:color="auto" w:fill="FFFFFF"/>
        </w:rPr>
        <w:t>o n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ão cabendo mais recursos.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  <w:lang w:val="en-US"/>
        </w:rPr>
        <w:t xml:space="preserve">13. RESPONSABILIDADES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13.1.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Os atletas sã</w:t>
      </w:r>
      <w:r w:rsidRPr="00EE6575">
        <w:rPr>
          <w:rFonts w:ascii="Arial" w:hAnsi="Arial"/>
          <w:sz w:val="22"/>
          <w:szCs w:val="22"/>
          <w:shd w:val="clear" w:color="auto" w:fill="FFFFFF"/>
          <w:lang w:val="en-US"/>
        </w:rPr>
        <w:t xml:space="preserve">o </w:t>
      </w:r>
      <w:proofErr w:type="spellStart"/>
      <w:r w:rsidRPr="00EE6575">
        <w:rPr>
          <w:rFonts w:ascii="Arial" w:hAnsi="Arial"/>
          <w:sz w:val="22"/>
          <w:szCs w:val="22"/>
          <w:shd w:val="clear" w:color="auto" w:fill="FFFFFF"/>
          <w:lang w:val="en-US"/>
        </w:rPr>
        <w:t>respons</w:t>
      </w:r>
      <w:proofErr w:type="spellEnd"/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veis por seus atos e por quaisquer consequ</w:t>
      </w:r>
      <w:r w:rsidRPr="00EE6575">
        <w:rPr>
          <w:rFonts w:ascii="Arial" w:hAnsi="Arial"/>
          <w:sz w:val="22"/>
          <w:szCs w:val="22"/>
          <w:shd w:val="clear" w:color="auto" w:fill="FFFFFF"/>
        </w:rPr>
        <w:t>ê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ncias que deles possam advir, seja a sua pr</w:t>
      </w:r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pria pessoa ou terceiros, isentando as entidades e empresas envolvidas direta ou indiretamente neste evento de toda e qualquer responsabilidade sobre o mesmo. </w:t>
      </w:r>
    </w:p>
    <w:p w:rsidR="00B11BA8" w:rsidRPr="00EE6575" w:rsidRDefault="0058410C" w:rsidP="00EE6575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13.2. </w:t>
      </w:r>
      <w:r w:rsidR="00821B6C"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A organização do NO COCAIS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RACE</w:t>
      </w:r>
      <w:r w:rsidRPr="00EE6575">
        <w:rPr>
          <w:rFonts w:ascii="Arial" w:hAnsi="Arial"/>
          <w:sz w:val="22"/>
          <w:szCs w:val="22"/>
          <w:shd w:val="clear" w:color="auto" w:fill="FFFFFF"/>
        </w:rPr>
        <w:t xml:space="preserve"> 202</w:t>
      </w:r>
      <w:r w:rsidR="00821B6C"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6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 se reserva no direito de usar as imagens obtidas durante o evento para divulgação pr</w:t>
      </w:r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pria, campanhas publicit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rias e m</w:t>
      </w:r>
      <w:r w:rsidRPr="00EE6575">
        <w:rPr>
          <w:rFonts w:ascii="Arial" w:hAnsi="Arial"/>
          <w:sz w:val="22"/>
          <w:szCs w:val="22"/>
          <w:shd w:val="clear" w:color="auto" w:fill="FFFFFF"/>
        </w:rPr>
        <w:t>í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dia em geral sem </w:t>
      </w:r>
      <w:r w:rsidRPr="00EE6575">
        <w:rPr>
          <w:rFonts w:ascii="Arial" w:hAnsi="Arial"/>
          <w:sz w:val="22"/>
          <w:szCs w:val="22"/>
          <w:shd w:val="clear" w:color="auto" w:fill="FFFFFF"/>
        </w:rPr>
        <w:t>ô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nus e encargos financeiros. </w:t>
      </w:r>
    </w:p>
    <w:p w:rsidR="00EE6575" w:rsidRPr="00EE6575" w:rsidRDefault="0058410C" w:rsidP="00EE6575">
      <w:pPr>
        <w:pStyle w:val="Padro"/>
        <w:numPr>
          <w:ilvl w:val="0"/>
          <w:numId w:val="4"/>
        </w:numPr>
        <w:spacing w:before="0" w:line="240" w:lineRule="auto"/>
        <w:jc w:val="both"/>
        <w:rPr>
          <w:rFonts w:ascii="Arial" w:hAnsi="Arial"/>
          <w:sz w:val="22"/>
          <w:szCs w:val="22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>13.3.  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A organização disponibilizara 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rea para equipes montarem suas tendas pr</w:t>
      </w:r>
      <w:proofErr w:type="spellStart"/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proofErr w:type="spellEnd"/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ximo ao evento. </w:t>
      </w:r>
      <w:r w:rsidRPr="00EE6575">
        <w:rPr>
          <w:rFonts w:ascii="Times Roman" w:eastAsia="Times Roman" w:hAnsi="Times Roman" w:cs="Times Roman"/>
          <w:sz w:val="22"/>
          <w:szCs w:val="22"/>
          <w:shd w:val="clear" w:color="auto" w:fill="FFFFFF"/>
        </w:rPr>
        <w:br/>
      </w:r>
    </w:p>
    <w:p w:rsidR="00EE6575" w:rsidRDefault="0058410C" w:rsidP="00EE6575">
      <w:pPr>
        <w:pStyle w:val="Padro"/>
        <w:numPr>
          <w:ilvl w:val="0"/>
          <w:numId w:val="4"/>
        </w:numPr>
        <w:spacing w:before="0" w:after="240" w:line="240" w:lineRule="auto"/>
        <w:jc w:val="both"/>
        <w:rPr>
          <w:rFonts w:ascii="Arial" w:hAnsi="Arial"/>
          <w:sz w:val="22"/>
          <w:szCs w:val="22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>13.4.  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Todos os competidores devem estar cientes do descarte do lixo somente em 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reas determinadas pelas organizaçã</w:t>
      </w:r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o, que ser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ão sempre uma 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rea de 100 metros antes e ap</w:t>
      </w:r>
      <w:proofErr w:type="spellStart"/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proofErr w:type="spellEnd"/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s os pontos de hidratação ou em pontos extras, sinalizados com anteced</w:t>
      </w:r>
      <w:r w:rsidRPr="00EE6575">
        <w:rPr>
          <w:rFonts w:ascii="Arial" w:hAnsi="Arial"/>
          <w:sz w:val="22"/>
          <w:szCs w:val="22"/>
          <w:shd w:val="clear" w:color="auto" w:fill="FFFFFF"/>
        </w:rPr>
        <w:t>ê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ncia pela organização de prova. O não cumprimento deste item implicar</w:t>
      </w:r>
      <w:r w:rsidRPr="00EE6575">
        <w:rPr>
          <w:rFonts w:ascii="Arial" w:hAnsi="Arial"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em acr</w:t>
      </w:r>
      <w:r w:rsidRPr="00EE6575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scimo de 10 minutos ao tempo final do atleta. </w:t>
      </w:r>
    </w:p>
    <w:p w:rsidR="00B11BA8" w:rsidRPr="00EE6575" w:rsidRDefault="0058410C" w:rsidP="00EE6575">
      <w:pPr>
        <w:pStyle w:val="Padro"/>
        <w:spacing w:before="0" w:after="240" w:line="240" w:lineRule="auto"/>
        <w:ind w:left="220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iCs/>
          <w:sz w:val="22"/>
          <w:szCs w:val="22"/>
          <w:shd w:val="clear" w:color="auto" w:fill="FFFFFF"/>
          <w:lang w:val="pt-PT"/>
        </w:rPr>
        <w:t>13.5-</w:t>
      </w:r>
      <w:r w:rsidRPr="00EE6575">
        <w:rPr>
          <w:rFonts w:ascii="Arial" w:hAnsi="Arial"/>
          <w:b/>
          <w:bCs/>
          <w:i/>
          <w:iCs/>
          <w:sz w:val="22"/>
          <w:szCs w:val="22"/>
          <w:shd w:val="clear" w:color="auto" w:fill="FFFFFF"/>
          <w:lang w:val="pt-PT"/>
        </w:rPr>
        <w:t xml:space="preserve"> Ao realizar a inscrição o competidor declara est</w:t>
      </w:r>
      <w:r w:rsidRPr="00EE6575">
        <w:rPr>
          <w:rFonts w:ascii="Arial" w:hAnsi="Arial"/>
          <w:b/>
          <w:bCs/>
          <w:i/>
          <w:iCs/>
          <w:sz w:val="22"/>
          <w:szCs w:val="22"/>
          <w:shd w:val="clear" w:color="auto" w:fill="FFFFFF"/>
        </w:rPr>
        <w:t xml:space="preserve">á </w:t>
      </w:r>
      <w:r w:rsidRPr="00EE6575">
        <w:rPr>
          <w:rFonts w:ascii="Arial" w:hAnsi="Arial"/>
          <w:b/>
          <w:bCs/>
          <w:i/>
          <w:iCs/>
          <w:sz w:val="22"/>
          <w:szCs w:val="22"/>
          <w:shd w:val="clear" w:color="auto" w:fill="FFFFFF"/>
          <w:lang w:val="pt-PT"/>
        </w:rPr>
        <w:t>ciente das cl</w:t>
      </w:r>
      <w:r w:rsidRPr="00EE6575">
        <w:rPr>
          <w:rFonts w:ascii="Arial" w:hAnsi="Arial"/>
          <w:b/>
          <w:bCs/>
          <w:i/>
          <w:iCs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b/>
          <w:bCs/>
          <w:i/>
          <w:iCs/>
          <w:sz w:val="22"/>
          <w:szCs w:val="22"/>
          <w:shd w:val="clear" w:color="auto" w:fill="FFFFFF"/>
          <w:lang w:val="pt-PT"/>
        </w:rPr>
        <w:t xml:space="preserve">usulas deste regulamento assim como o regulamento geral da COPA PIAUI NORTE, CONCORDANDO com todas as determinações aqui informadas.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color w:val="FFFFFF"/>
          <w:sz w:val="22"/>
          <w:szCs w:val="22"/>
          <w:u w:color="FFFFFF"/>
          <w:shd w:val="clear" w:color="auto" w:fill="000000"/>
        </w:rPr>
        <w:t xml:space="preserve">14. CASOS OMISSOS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14.1.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Os casos omissos neste regulamento devem ser julgados pelo colegiado de comiss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rio da prova OBEDECENDO ao regulamento geral da COPA PIAU</w:t>
      </w:r>
      <w:r w:rsidRPr="00EE6575">
        <w:rPr>
          <w:rFonts w:ascii="Arial" w:hAnsi="Arial"/>
          <w:sz w:val="22"/>
          <w:szCs w:val="22"/>
          <w:shd w:val="clear" w:color="auto" w:fill="FFFFFF"/>
        </w:rPr>
        <w:t xml:space="preserve">Í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NORTE, FCP/ CBC e determinações UCI.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14.2-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Os comiss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rios de prova poderão incluir at</w:t>
      </w:r>
      <w:r w:rsidRPr="00EE6575">
        <w:rPr>
          <w:rFonts w:ascii="Arial" w:hAnsi="Arial"/>
          <w:sz w:val="22"/>
          <w:szCs w:val="22"/>
          <w:shd w:val="clear" w:color="auto" w:fill="FFFFFF"/>
          <w:lang w:val="fr-FR"/>
        </w:rPr>
        <w:t xml:space="preserve">é </w:t>
      </w:r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a hora da largada determina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ções sobre o regulamento, como equipamento, vestimenta, e hor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rios de qualquer uma das fases da competiçã</w:t>
      </w:r>
      <w:r w:rsidRPr="00EE6575">
        <w:rPr>
          <w:rFonts w:ascii="Arial" w:hAnsi="Arial"/>
          <w:sz w:val="22"/>
          <w:szCs w:val="22"/>
          <w:shd w:val="clear" w:color="auto" w:fill="FFFFFF"/>
          <w:lang w:val="it-IT"/>
        </w:rPr>
        <w:t xml:space="preserve">o.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t xml:space="preserve">14.3-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Os comiss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rios e organização poderão mudar qualquer trajeto na v</w:t>
      </w:r>
      <w:r w:rsidRPr="00EE6575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spera da prova, mesmo depois de divulgado o percurso por questões naturais e que envolvam a seguran</w:t>
      </w:r>
      <w:r w:rsidRPr="00EE6575">
        <w:rPr>
          <w:rFonts w:ascii="Arial" w:hAnsi="Arial"/>
          <w:sz w:val="22"/>
          <w:szCs w:val="22"/>
          <w:shd w:val="clear" w:color="auto" w:fill="FFFFFF"/>
        </w:rPr>
        <w:t>ç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a e bom andamento da prova. </w:t>
      </w:r>
    </w:p>
    <w:p w:rsidR="00B11BA8" w:rsidRPr="00EE6575" w:rsidRDefault="0058410C">
      <w:pPr>
        <w:pStyle w:val="Padro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sz w:val="22"/>
          <w:szCs w:val="22"/>
          <w:shd w:val="clear" w:color="auto" w:fill="FFFFFF"/>
        </w:rPr>
        <w:lastRenderedPageBreak/>
        <w:t xml:space="preserve">14.4-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Os comiss</w:t>
      </w:r>
      <w:r w:rsidRPr="00EE6575">
        <w:rPr>
          <w:rFonts w:ascii="Arial" w:hAnsi="Arial"/>
          <w:sz w:val="22"/>
          <w:szCs w:val="22"/>
          <w:shd w:val="clear" w:color="auto" w:fill="FFFFFF"/>
        </w:rPr>
        <w:t>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rios de prova poderão mudar a ordem programada de largada, sendo esta previamente anunciada aos competidores. </w:t>
      </w:r>
    </w:p>
    <w:p w:rsidR="00B11BA8" w:rsidRPr="00EE6575" w:rsidRDefault="0058410C">
      <w:pPr>
        <w:pStyle w:val="Padro"/>
        <w:spacing w:before="0" w:after="240" w:line="240" w:lineRule="auto"/>
        <w:rPr>
          <w:rFonts w:ascii="Times Roman" w:eastAsia="Times Roman" w:hAnsi="Times Roman" w:cs="Times Roman"/>
          <w:sz w:val="22"/>
          <w:szCs w:val="22"/>
          <w:shd w:val="clear" w:color="auto" w:fill="FFFFFF"/>
        </w:rPr>
      </w:pPr>
      <w:r w:rsidRPr="00EE6575">
        <w:rPr>
          <w:rFonts w:ascii="Arial" w:hAnsi="Arial"/>
          <w:b/>
          <w:bCs/>
          <w:i/>
          <w:iCs/>
          <w:color w:val="FFFFFF"/>
          <w:sz w:val="22"/>
          <w:szCs w:val="22"/>
          <w:u w:color="FFFFFF"/>
          <w:shd w:val="clear" w:color="auto" w:fill="000000"/>
          <w:lang w:val="it-IT"/>
        </w:rPr>
        <w:t>15- Do col</w:t>
      </w:r>
      <w:r w:rsidRPr="00EE6575">
        <w:rPr>
          <w:rFonts w:ascii="Arial" w:hAnsi="Arial"/>
          <w:b/>
          <w:bCs/>
          <w:i/>
          <w:iCs/>
          <w:color w:val="FFFFFF"/>
          <w:sz w:val="22"/>
          <w:szCs w:val="22"/>
          <w:u w:color="FFFFFF"/>
          <w:shd w:val="clear" w:color="auto" w:fill="000000"/>
          <w:lang w:val="fr-FR"/>
        </w:rPr>
        <w:t>é</w:t>
      </w:r>
      <w:r w:rsidRPr="00EE6575">
        <w:rPr>
          <w:rFonts w:ascii="Arial" w:hAnsi="Arial"/>
          <w:b/>
          <w:bCs/>
          <w:i/>
          <w:iCs/>
          <w:color w:val="FFFFFF"/>
          <w:sz w:val="22"/>
          <w:szCs w:val="22"/>
          <w:u w:color="FFFFFF"/>
          <w:shd w:val="clear" w:color="auto" w:fill="000000"/>
          <w:lang w:val="it-IT"/>
        </w:rPr>
        <w:t>gio de comissarios/dire</w:t>
      </w:r>
      <w:r w:rsidRPr="00EE6575">
        <w:rPr>
          <w:rFonts w:ascii="Arial" w:hAnsi="Arial"/>
          <w:b/>
          <w:bCs/>
          <w:i/>
          <w:iCs/>
          <w:color w:val="FFFFFF"/>
          <w:sz w:val="22"/>
          <w:szCs w:val="22"/>
          <w:u w:color="FFFFFF"/>
          <w:shd w:val="clear" w:color="auto" w:fill="000000"/>
          <w:lang w:val="pt-PT"/>
        </w:rPr>
        <w:t xml:space="preserve">ção de prova: </w:t>
      </w:r>
    </w:p>
    <w:p w:rsidR="00B11BA8" w:rsidRPr="00EE6575" w:rsidRDefault="0058410C">
      <w:pPr>
        <w:pStyle w:val="Padro"/>
        <w:spacing w:before="0" w:after="240" w:line="240" w:lineRule="auto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EE6575">
        <w:rPr>
          <w:rFonts w:ascii="Arial" w:hAnsi="Arial"/>
          <w:sz w:val="22"/>
          <w:szCs w:val="22"/>
          <w:shd w:val="clear" w:color="auto" w:fill="FFFFFF"/>
        </w:rPr>
        <w:t>DIRETOR DE PROVA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: JUNIEL RUFINO  </w:t>
      </w:r>
      <w:r w:rsidRPr="00EE6575">
        <w:rPr>
          <w:rFonts w:ascii="Arial" w:eastAsia="Arial" w:hAnsi="Arial" w:cs="Arial"/>
          <w:sz w:val="22"/>
          <w:szCs w:val="22"/>
          <w:shd w:val="clear" w:color="auto" w:fill="FFFFFF"/>
        </w:rPr>
        <w:br/>
      </w:r>
      <w:r w:rsidRPr="00EE6575">
        <w:rPr>
          <w:rFonts w:ascii="Arial" w:hAnsi="Arial"/>
          <w:sz w:val="22"/>
          <w:szCs w:val="22"/>
          <w:shd w:val="clear" w:color="auto" w:fill="FFFFFF"/>
          <w:lang w:val="es-ES_tradnl"/>
        </w:rPr>
        <w:t>PRESIDENTE COL</w:t>
      </w:r>
      <w:r w:rsidRPr="00EE6575">
        <w:rPr>
          <w:rFonts w:ascii="Arial" w:hAnsi="Arial"/>
          <w:sz w:val="22"/>
          <w:szCs w:val="22"/>
          <w:shd w:val="clear" w:color="auto" w:fill="FFFFFF"/>
          <w:lang w:val="fr-FR"/>
        </w:rPr>
        <w:t>É</w:t>
      </w:r>
      <w:r w:rsidRPr="00EE6575">
        <w:rPr>
          <w:rFonts w:ascii="Arial" w:hAnsi="Arial"/>
          <w:sz w:val="22"/>
          <w:szCs w:val="22"/>
          <w:shd w:val="clear" w:color="auto" w:fill="FFFFFF"/>
        </w:rPr>
        <w:t>GIO DE COMISSÁ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RIOS: A SER INDICADO PELA FCP COMISSARIOS </w:t>
      </w:r>
      <w:r w:rsidRPr="00EE6575">
        <w:rPr>
          <w:rFonts w:ascii="Arial" w:hAnsi="Arial"/>
          <w:sz w:val="22"/>
          <w:szCs w:val="22"/>
          <w:shd w:val="clear" w:color="auto" w:fill="FFFFFF"/>
        </w:rPr>
        <w:t>ADJUNTO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>S</w:t>
      </w:r>
      <w:r w:rsidRPr="00EE6575">
        <w:rPr>
          <w:rFonts w:ascii="Arial" w:hAnsi="Arial"/>
          <w:sz w:val="22"/>
          <w:szCs w:val="22"/>
          <w:shd w:val="clear" w:color="auto" w:fill="FFFFFF"/>
        </w:rPr>
        <w:t xml:space="preserve">: </w:t>
      </w:r>
      <w:r w:rsidRPr="00EE6575">
        <w:rPr>
          <w:rFonts w:ascii="Arial" w:hAnsi="Arial"/>
          <w:sz w:val="22"/>
          <w:szCs w:val="22"/>
          <w:shd w:val="clear" w:color="auto" w:fill="FFFFFF"/>
          <w:lang w:val="pt-PT"/>
        </w:rPr>
        <w:t xml:space="preserve">A SER DEFINIDO </w:t>
      </w:r>
    </w:p>
    <w:p w:rsidR="00B11BA8" w:rsidRDefault="00B11BA8">
      <w:pPr>
        <w:pStyle w:val="Padro"/>
        <w:spacing w:before="0" w:after="240" w:line="240" w:lineRule="auto"/>
        <w:jc w:val="center"/>
      </w:pPr>
    </w:p>
    <w:sectPr w:rsidR="00B11BA8" w:rsidSect="00670AC0">
      <w:type w:val="continuous"/>
      <w:pgSz w:w="11900" w:h="16840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3B" w:rsidRDefault="0003393B">
      <w:r>
        <w:separator/>
      </w:r>
    </w:p>
  </w:endnote>
  <w:endnote w:type="continuationSeparator" w:id="0">
    <w:p w:rsidR="0003393B" w:rsidRDefault="0003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BA8" w:rsidRDefault="00B11BA8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3B" w:rsidRDefault="0003393B">
      <w:r>
        <w:separator/>
      </w:r>
    </w:p>
  </w:footnote>
  <w:footnote w:type="continuationSeparator" w:id="0">
    <w:p w:rsidR="0003393B" w:rsidRDefault="0003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BA8" w:rsidRDefault="00B11BA8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22AB"/>
    <w:multiLevelType w:val="hybridMultilevel"/>
    <w:tmpl w:val="5518FFBE"/>
    <w:numStyleLink w:val="Hfen"/>
  </w:abstractNum>
  <w:abstractNum w:abstractNumId="1">
    <w:nsid w:val="0B434237"/>
    <w:multiLevelType w:val="hybridMultilevel"/>
    <w:tmpl w:val="56DEF972"/>
    <w:numStyleLink w:val="Marcador"/>
  </w:abstractNum>
  <w:abstractNum w:abstractNumId="2">
    <w:nsid w:val="1C3C6A6F"/>
    <w:multiLevelType w:val="hybridMultilevel"/>
    <w:tmpl w:val="EACE8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D5500"/>
    <w:multiLevelType w:val="hybridMultilevel"/>
    <w:tmpl w:val="56DEF972"/>
    <w:styleLink w:val="Marcador"/>
    <w:lvl w:ilvl="0" w:tplc="43A45610">
      <w:start w:val="1"/>
      <w:numFmt w:val="bullet"/>
      <w:lvlText w:val="•"/>
      <w:lvlJc w:val="left"/>
      <w:pPr>
        <w:ind w:left="678" w:hanging="45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6C9E08">
      <w:start w:val="1"/>
      <w:numFmt w:val="bullet"/>
      <w:lvlText w:val="•"/>
      <w:lvlJc w:val="left"/>
      <w:pPr>
        <w:ind w:left="81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52D5E0">
      <w:start w:val="1"/>
      <w:numFmt w:val="bullet"/>
      <w:lvlText w:val="•"/>
      <w:lvlJc w:val="left"/>
      <w:pPr>
        <w:ind w:left="103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7ADA5E">
      <w:start w:val="1"/>
      <w:numFmt w:val="bullet"/>
      <w:lvlText w:val="•"/>
      <w:lvlJc w:val="left"/>
      <w:pPr>
        <w:ind w:left="125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7013FE">
      <w:start w:val="1"/>
      <w:numFmt w:val="bullet"/>
      <w:lvlText w:val="•"/>
      <w:lvlJc w:val="left"/>
      <w:pPr>
        <w:ind w:left="147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F69BEC">
      <w:start w:val="1"/>
      <w:numFmt w:val="bullet"/>
      <w:lvlText w:val="•"/>
      <w:lvlJc w:val="left"/>
      <w:pPr>
        <w:ind w:left="169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0632B8">
      <w:start w:val="1"/>
      <w:numFmt w:val="bullet"/>
      <w:lvlText w:val="•"/>
      <w:lvlJc w:val="left"/>
      <w:pPr>
        <w:ind w:left="191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AE04FA">
      <w:start w:val="1"/>
      <w:numFmt w:val="bullet"/>
      <w:lvlText w:val="•"/>
      <w:lvlJc w:val="left"/>
      <w:pPr>
        <w:ind w:left="213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EB45E28">
      <w:start w:val="1"/>
      <w:numFmt w:val="bullet"/>
      <w:lvlText w:val="•"/>
      <w:lvlJc w:val="left"/>
      <w:pPr>
        <w:ind w:left="2355" w:hanging="37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F2A55BE"/>
    <w:multiLevelType w:val="multilevel"/>
    <w:tmpl w:val="50F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E2F77"/>
    <w:multiLevelType w:val="hybridMultilevel"/>
    <w:tmpl w:val="62E203CA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BAA157A"/>
    <w:multiLevelType w:val="hybridMultilevel"/>
    <w:tmpl w:val="5518FFBE"/>
    <w:styleLink w:val="Hfen"/>
    <w:lvl w:ilvl="0" w:tplc="D1AC57C8">
      <w:start w:val="1"/>
      <w:numFmt w:val="bullet"/>
      <w:lvlText w:val="-"/>
      <w:lvlJc w:val="left"/>
      <w:pPr>
        <w:ind w:left="26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505420">
      <w:start w:val="1"/>
      <w:numFmt w:val="bullet"/>
      <w:lvlText w:val="-"/>
      <w:lvlJc w:val="left"/>
      <w:pPr>
        <w:ind w:left="50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3BA17DC">
      <w:start w:val="1"/>
      <w:numFmt w:val="bullet"/>
      <w:lvlText w:val="-"/>
      <w:lvlJc w:val="left"/>
      <w:pPr>
        <w:ind w:left="74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D07248C0">
      <w:start w:val="1"/>
      <w:numFmt w:val="bullet"/>
      <w:lvlText w:val="-"/>
      <w:lvlJc w:val="left"/>
      <w:pPr>
        <w:ind w:left="98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F3097BE">
      <w:start w:val="1"/>
      <w:numFmt w:val="bullet"/>
      <w:lvlText w:val="-"/>
      <w:lvlJc w:val="left"/>
      <w:pPr>
        <w:ind w:left="122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B9929004">
      <w:start w:val="1"/>
      <w:numFmt w:val="bullet"/>
      <w:lvlText w:val="-"/>
      <w:lvlJc w:val="left"/>
      <w:pPr>
        <w:ind w:left="146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204B9C0">
      <w:start w:val="1"/>
      <w:numFmt w:val="bullet"/>
      <w:lvlText w:val="-"/>
      <w:lvlJc w:val="left"/>
      <w:pPr>
        <w:ind w:left="170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92043664">
      <w:start w:val="1"/>
      <w:numFmt w:val="bullet"/>
      <w:lvlText w:val="-"/>
      <w:lvlJc w:val="left"/>
      <w:pPr>
        <w:ind w:left="194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C340020">
      <w:start w:val="1"/>
      <w:numFmt w:val="bullet"/>
      <w:lvlText w:val="-"/>
      <w:lvlJc w:val="left"/>
      <w:pPr>
        <w:ind w:left="218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A8"/>
    <w:rsid w:val="0003393B"/>
    <w:rsid w:val="00056317"/>
    <w:rsid w:val="00057D5A"/>
    <w:rsid w:val="000F5111"/>
    <w:rsid w:val="00167133"/>
    <w:rsid w:val="0036486F"/>
    <w:rsid w:val="003C1B22"/>
    <w:rsid w:val="005733CE"/>
    <w:rsid w:val="0058410C"/>
    <w:rsid w:val="005F3110"/>
    <w:rsid w:val="00670AC0"/>
    <w:rsid w:val="007E572A"/>
    <w:rsid w:val="00821B6C"/>
    <w:rsid w:val="0090553D"/>
    <w:rsid w:val="00A25E4F"/>
    <w:rsid w:val="00B11BA8"/>
    <w:rsid w:val="00B32B07"/>
    <w:rsid w:val="00BE6BFD"/>
    <w:rsid w:val="00C213DC"/>
    <w:rsid w:val="00CB7EDF"/>
    <w:rsid w:val="00D018B1"/>
    <w:rsid w:val="00E63BAA"/>
    <w:rsid w:val="00E86120"/>
    <w:rsid w:val="00EE6575"/>
    <w:rsid w:val="00FC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4A8A1-5AE4-42D5-AEA4-F86B5CA9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odeTabela2">
    <w:name w:val="Estilo de Tabela 2"/>
    <w:rPr>
      <w:rFonts w:ascii="Helvetica Neue" w:hAnsi="Helvetica Neue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fen">
    <w:name w:val="Hífen"/>
    <w:pPr>
      <w:numPr>
        <w:numId w:val="1"/>
      </w:numPr>
    </w:pPr>
  </w:style>
  <w:style w:type="numbering" w:customStyle="1" w:styleId="Marcador">
    <w:name w:val="Marcador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2022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11</cp:revision>
  <dcterms:created xsi:type="dcterms:W3CDTF">2026-05-20T10:23:00Z</dcterms:created>
  <dcterms:modified xsi:type="dcterms:W3CDTF">2026-05-25T18:28:00Z</dcterms:modified>
</cp:coreProperties>
</file>